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11" w:rsidRDefault="00B83260">
      <w:pPr>
        <w:rPr>
          <w:sz w:val="2"/>
        </w:rPr>
      </w:pPr>
      <w:r w:rsidRPr="00B83260">
        <w:pict>
          <v:shapetype id="_x0000_t202" coordsize="21600,21600" o:spt="202" path="m,l,21600r21600,l21600,xe">
            <v:stroke joinstyle="miter"/>
            <v:path gradientshapeok="t" o:connecttype="rect"/>
          </v:shapetype>
          <v:shape id="_x0000_s0" o:spid="_x0000_s1031" type="#_x0000_t202" style="position:absolute;margin-left:299.15pt;margin-top:729pt;width:14.2pt;height:13.4pt;z-index:-251660288;mso-wrap-distance-left:0;mso-wrap-distance-right:0;mso-position-horizontal-relative:page;mso-position-vertical-relative:page" filled="f" stroked="f">
            <v:textbox inset="0,0,0,0">
              <w:txbxContent>
                <w:p w:rsidR="00B27011" w:rsidRDefault="007E44FC">
                  <w:pPr>
                    <w:spacing w:before="26" w:line="240" w:lineRule="exact"/>
                    <w:textAlignment w:val="baseline"/>
                    <w:rPr>
                      <w:rFonts w:ascii="Calibri" w:eastAsia="Calibri" w:hAnsi="Calibri"/>
                      <w:color w:val="000000"/>
                    </w:rPr>
                  </w:pPr>
                  <w:r>
                    <w:rPr>
                      <w:rFonts w:ascii="Calibri" w:eastAsia="Calibri" w:hAnsi="Calibri"/>
                      <w:color w:val="000000"/>
                    </w:rPr>
                    <w:t>1</w:t>
                  </w:r>
                </w:p>
              </w:txbxContent>
            </v:textbox>
            <w10:wrap type="square" anchorx="page" anchory="page"/>
          </v:shape>
        </w:pict>
      </w:r>
    </w:p>
    <w:p w:rsidR="00B27011" w:rsidRDefault="007E44FC">
      <w:pPr>
        <w:spacing w:before="2" w:after="227" w:line="253" w:lineRule="exact"/>
        <w:ind w:right="36"/>
        <w:jc w:val="right"/>
        <w:textAlignment w:val="baseline"/>
        <w:rPr>
          <w:rFonts w:ascii="Arial" w:eastAsia="Arial" w:hAnsi="Arial"/>
          <w:color w:val="000000"/>
          <w:spacing w:val="-1"/>
        </w:rPr>
      </w:pPr>
      <w:r>
        <w:rPr>
          <w:rFonts w:ascii="Arial" w:eastAsia="Arial" w:hAnsi="Arial"/>
          <w:color w:val="000000"/>
          <w:spacing w:val="-1"/>
        </w:rPr>
        <w:t>16 March 2012</w:t>
      </w:r>
    </w:p>
    <w:p w:rsidR="00B27011" w:rsidRDefault="007E44FC">
      <w:pPr>
        <w:pBdr>
          <w:top w:val="single" w:sz="5" w:space="15" w:color="000000"/>
          <w:left w:val="single" w:sz="5" w:space="0" w:color="000000"/>
          <w:bottom w:val="single" w:sz="5" w:space="16" w:color="000000"/>
          <w:right w:val="single" w:sz="5" w:space="0" w:color="000000"/>
        </w:pBdr>
        <w:spacing w:line="253" w:lineRule="exact"/>
        <w:jc w:val="center"/>
        <w:textAlignment w:val="baseline"/>
        <w:rPr>
          <w:rFonts w:ascii="Arial" w:eastAsia="Arial" w:hAnsi="Arial"/>
          <w:b/>
          <w:color w:val="000000"/>
        </w:rPr>
      </w:pPr>
      <w:r>
        <w:rPr>
          <w:rFonts w:ascii="Arial" w:eastAsia="Arial" w:hAnsi="Arial"/>
          <w:b/>
          <w:color w:val="000000"/>
        </w:rPr>
        <w:t>PC-07- PUBLIC CONSULTATION ON DRAFT FRAMEWORK GUIDELINES</w:t>
      </w:r>
    </w:p>
    <w:p w:rsidR="00B27011" w:rsidRDefault="007E44FC">
      <w:pPr>
        <w:pBdr>
          <w:top w:val="single" w:sz="5" w:space="15" w:color="000000"/>
          <w:left w:val="single" w:sz="5" w:space="0" w:color="000000"/>
          <w:bottom w:val="single" w:sz="5" w:space="16" w:color="000000"/>
          <w:right w:val="single" w:sz="5" w:space="0" w:color="000000"/>
        </w:pBdr>
        <w:spacing w:before="5" w:line="288" w:lineRule="exact"/>
        <w:jc w:val="center"/>
        <w:textAlignment w:val="baseline"/>
        <w:rPr>
          <w:rFonts w:ascii="Arial" w:eastAsia="Arial" w:hAnsi="Arial"/>
          <w:b/>
          <w:color w:val="000000"/>
        </w:rPr>
      </w:pPr>
      <w:r>
        <w:rPr>
          <w:rFonts w:ascii="Arial" w:eastAsia="Arial" w:hAnsi="Arial"/>
          <w:b/>
          <w:color w:val="000000"/>
        </w:rPr>
        <w:t xml:space="preserve">ON INTEROPERABILITY RULES AND DATA EXCHANGE FOR THE EUROPEAN GAS </w:t>
      </w:r>
      <w:r>
        <w:rPr>
          <w:rFonts w:ascii="Arial" w:eastAsia="Arial" w:hAnsi="Arial"/>
          <w:b/>
          <w:color w:val="000000"/>
        </w:rPr>
        <w:br/>
        <w:t>TRANSMISSION NETWORKS</w:t>
      </w:r>
    </w:p>
    <w:p w:rsidR="00B27011" w:rsidRDefault="007E44FC">
      <w:pPr>
        <w:pBdr>
          <w:top w:val="single" w:sz="5" w:space="15" w:color="000000"/>
          <w:left w:val="single" w:sz="5" w:space="0" w:color="000000"/>
          <w:bottom w:val="single" w:sz="5" w:space="16" w:color="000000"/>
          <w:right w:val="single" w:sz="5" w:space="0" w:color="000000"/>
        </w:pBdr>
        <w:spacing w:before="333" w:line="253" w:lineRule="exact"/>
        <w:jc w:val="center"/>
        <w:textAlignment w:val="baseline"/>
        <w:rPr>
          <w:rFonts w:ascii="Arial" w:eastAsia="Arial" w:hAnsi="Arial"/>
          <w:b/>
          <w:color w:val="000000"/>
        </w:rPr>
      </w:pPr>
      <w:r>
        <w:rPr>
          <w:rFonts w:ascii="Arial" w:eastAsia="Arial" w:hAnsi="Arial"/>
          <w:b/>
          <w:color w:val="000000"/>
        </w:rPr>
        <w:t>QUESTIONNAIRE</w:t>
      </w:r>
    </w:p>
    <w:p w:rsidR="00B27011" w:rsidRDefault="007E44FC">
      <w:pPr>
        <w:spacing w:before="652" w:line="292" w:lineRule="exact"/>
        <w:ind w:left="144" w:right="72"/>
        <w:jc w:val="both"/>
        <w:textAlignment w:val="baseline"/>
        <w:rPr>
          <w:rFonts w:ascii="Arial" w:eastAsia="Arial" w:hAnsi="Arial"/>
          <w:b/>
          <w:color w:val="000000"/>
        </w:rPr>
      </w:pPr>
      <w:r>
        <w:rPr>
          <w:rFonts w:ascii="Arial" w:eastAsia="Arial" w:hAnsi="Arial"/>
          <w:b/>
          <w:color w:val="000000"/>
        </w:rPr>
        <w:t>Please provide the Agency with your full contact details, allowing us to revert to you with specific questions concerning your answers.</w:t>
      </w:r>
    </w:p>
    <w:p w:rsidR="00B27011" w:rsidRDefault="007E44FC">
      <w:pPr>
        <w:spacing w:before="237" w:line="256" w:lineRule="exact"/>
        <w:ind w:left="144"/>
        <w:textAlignment w:val="baseline"/>
        <w:rPr>
          <w:rFonts w:ascii="Arial" w:eastAsia="Arial" w:hAnsi="Arial"/>
          <w:i/>
          <w:color w:val="000000"/>
          <w:spacing w:val="-2"/>
        </w:rPr>
      </w:pPr>
      <w:r>
        <w:rPr>
          <w:rFonts w:ascii="Arial" w:eastAsia="Arial" w:hAnsi="Arial"/>
          <w:i/>
          <w:color w:val="000000"/>
          <w:spacing w:val="-2"/>
        </w:rPr>
        <w:t>Name:</w:t>
      </w:r>
      <w:r w:rsidR="00A80A1B">
        <w:rPr>
          <w:rFonts w:ascii="Arial" w:eastAsia="Arial" w:hAnsi="Arial"/>
          <w:i/>
          <w:color w:val="000000"/>
          <w:spacing w:val="-2"/>
        </w:rPr>
        <w:t xml:space="preserve"> </w:t>
      </w:r>
      <w:r w:rsidR="00A80A1B" w:rsidRPr="00A80A1B">
        <w:rPr>
          <w:rFonts w:ascii="Arial" w:eastAsia="Arial" w:hAnsi="Arial"/>
          <w:i/>
          <w:color w:val="FF0000"/>
          <w:spacing w:val="-2"/>
        </w:rPr>
        <w:t>Daniel HEC</w:t>
      </w:r>
    </w:p>
    <w:p w:rsidR="00B27011" w:rsidRDefault="007E44FC">
      <w:pPr>
        <w:spacing w:before="238" w:line="256" w:lineRule="exact"/>
        <w:ind w:left="144"/>
        <w:textAlignment w:val="baseline"/>
        <w:rPr>
          <w:rFonts w:ascii="Arial" w:eastAsia="Arial" w:hAnsi="Arial"/>
          <w:i/>
          <w:color w:val="000000"/>
        </w:rPr>
      </w:pPr>
      <w:r>
        <w:rPr>
          <w:rFonts w:ascii="Arial" w:eastAsia="Arial" w:hAnsi="Arial"/>
          <w:i/>
          <w:color w:val="000000"/>
        </w:rPr>
        <w:t>Position held:</w:t>
      </w:r>
      <w:r w:rsidR="00A80A1B">
        <w:rPr>
          <w:rFonts w:ascii="Arial" w:eastAsia="Arial" w:hAnsi="Arial"/>
          <w:i/>
          <w:color w:val="000000"/>
        </w:rPr>
        <w:t xml:space="preserve"> </w:t>
      </w:r>
      <w:r w:rsidR="00A80A1B" w:rsidRPr="00A80A1B">
        <w:rPr>
          <w:rFonts w:ascii="Arial" w:eastAsia="Arial" w:hAnsi="Arial"/>
          <w:i/>
          <w:color w:val="FF0000"/>
        </w:rPr>
        <w:t>Secretary General</w:t>
      </w:r>
    </w:p>
    <w:p w:rsidR="00B27011" w:rsidRDefault="007E44FC">
      <w:pPr>
        <w:spacing w:before="234" w:line="256" w:lineRule="exact"/>
        <w:ind w:left="144"/>
        <w:textAlignment w:val="baseline"/>
        <w:rPr>
          <w:rFonts w:ascii="Arial" w:eastAsia="Arial" w:hAnsi="Arial"/>
          <w:i/>
          <w:color w:val="000000"/>
        </w:rPr>
      </w:pPr>
      <w:r>
        <w:rPr>
          <w:rFonts w:ascii="Arial" w:eastAsia="Arial" w:hAnsi="Arial"/>
          <w:i/>
          <w:color w:val="000000"/>
        </w:rPr>
        <w:t>Phone number and e-mail:</w:t>
      </w:r>
      <w:r w:rsidR="00A80A1B">
        <w:rPr>
          <w:rFonts w:ascii="Arial" w:eastAsia="Arial" w:hAnsi="Arial"/>
          <w:i/>
          <w:color w:val="000000"/>
        </w:rPr>
        <w:t xml:space="preserve"> </w:t>
      </w:r>
      <w:r w:rsidR="00A80A1B" w:rsidRPr="00A80A1B">
        <w:rPr>
          <w:rFonts w:ascii="Arial" w:eastAsia="Arial" w:hAnsi="Arial"/>
          <w:i/>
          <w:color w:val="FF0000"/>
        </w:rPr>
        <w:t xml:space="preserve">+32 2 237 11 35; </w:t>
      </w:r>
      <w:r w:rsidR="00A80A1B">
        <w:rPr>
          <w:rFonts w:ascii="Arial" w:eastAsia="Arial" w:hAnsi="Arial"/>
          <w:i/>
          <w:color w:val="FF0000"/>
        </w:rPr>
        <w:t>d</w:t>
      </w:r>
      <w:r w:rsidR="00A80A1B" w:rsidRPr="00A80A1B">
        <w:rPr>
          <w:rFonts w:ascii="Arial" w:eastAsia="Arial" w:hAnsi="Arial"/>
          <w:i/>
          <w:color w:val="FF0000"/>
        </w:rPr>
        <w:t>aniel.hec@marcogaz.org</w:t>
      </w:r>
    </w:p>
    <w:p w:rsidR="00B27011" w:rsidRPr="00A80A1B" w:rsidRDefault="007E44FC">
      <w:pPr>
        <w:spacing w:before="234" w:line="256" w:lineRule="exact"/>
        <w:ind w:left="144"/>
        <w:textAlignment w:val="baseline"/>
        <w:rPr>
          <w:rFonts w:ascii="Arial" w:eastAsia="Arial" w:hAnsi="Arial"/>
          <w:i/>
          <w:color w:val="FF0000"/>
        </w:rPr>
      </w:pPr>
      <w:r>
        <w:rPr>
          <w:rFonts w:ascii="Arial" w:eastAsia="Arial" w:hAnsi="Arial"/>
          <w:i/>
          <w:color w:val="000000"/>
        </w:rPr>
        <w:t>Name and address of the company you represent:</w:t>
      </w:r>
      <w:r w:rsidR="00A80A1B">
        <w:rPr>
          <w:rFonts w:ascii="Arial" w:eastAsia="Arial" w:hAnsi="Arial"/>
          <w:i/>
          <w:color w:val="000000"/>
        </w:rPr>
        <w:t xml:space="preserve"> </w:t>
      </w:r>
      <w:r w:rsidR="00A80A1B" w:rsidRPr="00A80A1B">
        <w:rPr>
          <w:rFonts w:ascii="Arial" w:eastAsia="Arial" w:hAnsi="Arial"/>
          <w:i/>
          <w:color w:val="FF0000"/>
        </w:rPr>
        <w:t xml:space="preserve">MARCOGAZ, Avenue </w:t>
      </w:r>
      <w:proofErr w:type="spellStart"/>
      <w:r w:rsidR="00A80A1B" w:rsidRPr="00A80A1B">
        <w:rPr>
          <w:rFonts w:ascii="Arial" w:eastAsia="Arial" w:hAnsi="Arial"/>
          <w:i/>
          <w:color w:val="FF0000"/>
        </w:rPr>
        <w:t>Palm</w:t>
      </w:r>
      <w:r w:rsidR="00A80A1B">
        <w:rPr>
          <w:rFonts w:ascii="Arial" w:eastAsia="Arial" w:hAnsi="Arial"/>
          <w:i/>
          <w:color w:val="FF0000"/>
        </w:rPr>
        <w:t>er</w:t>
      </w:r>
      <w:r w:rsidR="00A80A1B" w:rsidRPr="00A80A1B">
        <w:rPr>
          <w:rFonts w:ascii="Arial" w:eastAsia="Arial" w:hAnsi="Arial"/>
          <w:i/>
          <w:color w:val="FF0000"/>
        </w:rPr>
        <w:t>ston</w:t>
      </w:r>
      <w:proofErr w:type="spellEnd"/>
      <w:r w:rsidR="00A80A1B" w:rsidRPr="00A80A1B">
        <w:rPr>
          <w:rFonts w:ascii="Arial" w:eastAsia="Arial" w:hAnsi="Arial"/>
          <w:i/>
          <w:color w:val="FF0000"/>
        </w:rPr>
        <w:t xml:space="preserve"> 4, B-1000 Brussels</w:t>
      </w:r>
    </w:p>
    <w:p w:rsidR="00B27011" w:rsidRDefault="007E44FC">
      <w:pPr>
        <w:tabs>
          <w:tab w:val="left" w:pos="792"/>
        </w:tabs>
        <w:spacing w:before="723" w:line="253" w:lineRule="exact"/>
        <w:ind w:left="144"/>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Scope and application, implementation (Chapter 1 of the Framework Guidelines</w:t>
      </w:r>
    </w:p>
    <w:p w:rsidR="00B27011" w:rsidRDefault="007E44FC">
      <w:pPr>
        <w:spacing w:before="38" w:line="256" w:lineRule="exact"/>
        <w:ind w:left="792"/>
        <w:textAlignment w:val="baseline"/>
        <w:rPr>
          <w:rFonts w:ascii="Arial" w:eastAsia="Arial" w:hAnsi="Arial"/>
          <w:b/>
          <w:color w:val="000000"/>
          <w:spacing w:val="-3"/>
          <w:sz w:val="23"/>
        </w:rPr>
      </w:pPr>
      <w:r>
        <w:rPr>
          <w:rFonts w:ascii="Arial" w:eastAsia="Arial" w:hAnsi="Arial"/>
          <w:b/>
          <w:color w:val="000000"/>
          <w:spacing w:val="-3"/>
          <w:sz w:val="23"/>
        </w:rPr>
        <w:t>(</w:t>
      </w:r>
      <w:proofErr w:type="gramStart"/>
      <w:r>
        <w:rPr>
          <w:rFonts w:ascii="Arial" w:eastAsia="Arial" w:hAnsi="Arial"/>
          <w:b/>
          <w:color w:val="000000"/>
          <w:spacing w:val="-3"/>
          <w:sz w:val="23"/>
        </w:rPr>
        <w:t>the</w:t>
      </w:r>
      <w:proofErr w:type="gramEnd"/>
      <w:r>
        <w:rPr>
          <w:rFonts w:ascii="Arial" w:eastAsia="Arial" w:hAnsi="Arial"/>
          <w:b/>
          <w:color w:val="000000"/>
          <w:spacing w:val="-3"/>
          <w:sz w:val="23"/>
        </w:rPr>
        <w:t xml:space="preserve"> ‘</w:t>
      </w:r>
      <w:r>
        <w:rPr>
          <w:rFonts w:ascii="Arial" w:eastAsia="Arial" w:hAnsi="Arial"/>
          <w:b/>
          <w:color w:val="000000"/>
          <w:spacing w:val="-3"/>
        </w:rPr>
        <w:t>FG</w:t>
      </w:r>
      <w:r>
        <w:rPr>
          <w:rFonts w:ascii="Arial" w:eastAsia="Arial" w:hAnsi="Arial"/>
          <w:b/>
          <w:color w:val="000000"/>
          <w:spacing w:val="-3"/>
          <w:sz w:val="23"/>
        </w:rPr>
        <w:t>’</w:t>
      </w:r>
      <w:r>
        <w:rPr>
          <w:rFonts w:ascii="Arial" w:eastAsia="Arial" w:hAnsi="Arial"/>
          <w:b/>
          <w:color w:val="000000"/>
          <w:spacing w:val="-3"/>
        </w:rPr>
        <w:t>)</w:t>
      </w:r>
    </w:p>
    <w:p w:rsidR="00B27011" w:rsidRDefault="007E44FC">
      <w:pPr>
        <w:tabs>
          <w:tab w:val="left" w:pos="792"/>
        </w:tabs>
        <w:spacing w:before="370" w:line="253" w:lineRule="exact"/>
        <w:ind w:left="144"/>
        <w:textAlignment w:val="baseline"/>
        <w:rPr>
          <w:rFonts w:ascii="Arial" w:eastAsia="Arial" w:hAnsi="Arial"/>
          <w:color w:val="000000"/>
          <w:spacing w:val="10"/>
        </w:rPr>
      </w:pPr>
      <w:r>
        <w:rPr>
          <w:rFonts w:ascii="Arial" w:eastAsia="Arial" w:hAnsi="Arial"/>
          <w:color w:val="000000"/>
          <w:spacing w:val="10"/>
        </w:rPr>
        <w:t>1.1.</w:t>
      </w:r>
      <w:r>
        <w:rPr>
          <w:rFonts w:ascii="Arial" w:eastAsia="Arial" w:hAnsi="Arial"/>
          <w:color w:val="000000"/>
          <w:spacing w:val="10"/>
        </w:rPr>
        <w:tab/>
        <w:t xml:space="preserve">Do you consider that the FG on interoperability and data exchange rules </w:t>
      </w:r>
      <w:proofErr w:type="gramStart"/>
      <w:r>
        <w:rPr>
          <w:rFonts w:ascii="Arial" w:eastAsia="Arial" w:hAnsi="Arial"/>
          <w:color w:val="000000"/>
          <w:spacing w:val="10"/>
        </w:rPr>
        <w:t>should</w:t>
      </w:r>
      <w:proofErr w:type="gramEnd"/>
    </w:p>
    <w:p w:rsidR="00B27011" w:rsidRDefault="007E44FC">
      <w:pPr>
        <w:spacing w:before="39" w:line="253" w:lineRule="exact"/>
        <w:ind w:left="792"/>
        <w:textAlignment w:val="baseline"/>
        <w:rPr>
          <w:rFonts w:ascii="Arial" w:eastAsia="Arial" w:hAnsi="Arial"/>
          <w:color w:val="000000"/>
        </w:rPr>
      </w:pPr>
      <w:proofErr w:type="spellStart"/>
      <w:proofErr w:type="gramStart"/>
      <w:r>
        <w:rPr>
          <w:rFonts w:ascii="Arial" w:eastAsia="Arial" w:hAnsi="Arial"/>
          <w:color w:val="000000"/>
        </w:rPr>
        <w:t>harmonise</w:t>
      </w:r>
      <w:proofErr w:type="spellEnd"/>
      <w:proofErr w:type="gramEnd"/>
      <w:r>
        <w:rPr>
          <w:rFonts w:ascii="Arial" w:eastAsia="Arial" w:hAnsi="Arial"/>
          <w:color w:val="000000"/>
        </w:rPr>
        <w:t xml:space="preserve"> these rules at EU level, as follows:</w:t>
      </w:r>
    </w:p>
    <w:p w:rsidR="00B27011" w:rsidRDefault="007E44FC">
      <w:pPr>
        <w:numPr>
          <w:ilvl w:val="0"/>
          <w:numId w:val="1"/>
        </w:numPr>
        <w:tabs>
          <w:tab w:val="clear" w:pos="360"/>
          <w:tab w:val="decimal" w:pos="1224"/>
        </w:tabs>
        <w:spacing w:before="237" w:line="250" w:lineRule="exact"/>
        <w:ind w:left="1296" w:hanging="432"/>
        <w:textAlignment w:val="baseline"/>
        <w:rPr>
          <w:rFonts w:ascii="Arial" w:eastAsia="Arial" w:hAnsi="Arial"/>
          <w:color w:val="000000"/>
        </w:rPr>
      </w:pPr>
      <w:r>
        <w:rPr>
          <w:rFonts w:ascii="Arial" w:eastAsia="Arial" w:hAnsi="Arial"/>
          <w:color w:val="000000"/>
        </w:rPr>
        <w:t>At interconnection points only?</w:t>
      </w:r>
      <w:r w:rsidR="00A80A1B">
        <w:rPr>
          <w:rFonts w:ascii="Arial" w:eastAsia="Arial" w:hAnsi="Arial"/>
          <w:color w:val="000000"/>
        </w:rPr>
        <w:t xml:space="preserve"> </w:t>
      </w:r>
    </w:p>
    <w:p w:rsidR="00B27011" w:rsidRDefault="007E44FC">
      <w:pPr>
        <w:numPr>
          <w:ilvl w:val="0"/>
          <w:numId w:val="1"/>
        </w:numPr>
        <w:tabs>
          <w:tab w:val="clear" w:pos="360"/>
          <w:tab w:val="decimal" w:pos="1224"/>
        </w:tabs>
        <w:spacing w:line="292" w:lineRule="exact"/>
        <w:ind w:left="1296" w:right="72" w:hanging="432"/>
        <w:jc w:val="both"/>
        <w:textAlignment w:val="baseline"/>
        <w:rPr>
          <w:rFonts w:ascii="Arial" w:eastAsia="Arial" w:hAnsi="Arial"/>
          <w:color w:val="000000"/>
        </w:rPr>
      </w:pPr>
      <w:r>
        <w:rPr>
          <w:rFonts w:ascii="Arial" w:eastAsia="Arial" w:hAnsi="Arial"/>
          <w:color w:val="000000"/>
        </w:rPr>
        <w:t>Including interconnection points and where appropriate points connecting TSOs’ systems to the ones of DSOs, SSOs and LSOs (to the extent cross-border trade is involved or market integration is at stake)?</w:t>
      </w:r>
    </w:p>
    <w:p w:rsidR="00B27011" w:rsidRDefault="007E44FC">
      <w:pPr>
        <w:numPr>
          <w:ilvl w:val="0"/>
          <w:numId w:val="1"/>
        </w:numPr>
        <w:tabs>
          <w:tab w:val="clear" w:pos="360"/>
          <w:tab w:val="decimal" w:pos="1224"/>
        </w:tabs>
        <w:spacing w:before="35" w:line="253" w:lineRule="exact"/>
        <w:ind w:left="1296" w:hanging="432"/>
        <w:jc w:val="both"/>
        <w:textAlignment w:val="baseline"/>
        <w:rPr>
          <w:rFonts w:ascii="Arial" w:eastAsia="Arial" w:hAnsi="Arial"/>
          <w:color w:val="000000"/>
        </w:rPr>
      </w:pPr>
      <w:r>
        <w:rPr>
          <w:rFonts w:ascii="Arial" w:eastAsia="Arial" w:hAnsi="Arial"/>
          <w:color w:val="000000"/>
        </w:rPr>
        <w:t>Other option? Please explain in detail and reason.</w:t>
      </w:r>
    </w:p>
    <w:p w:rsidR="00B27011" w:rsidRDefault="007E44FC">
      <w:pPr>
        <w:numPr>
          <w:ilvl w:val="0"/>
          <w:numId w:val="1"/>
        </w:numPr>
        <w:tabs>
          <w:tab w:val="clear" w:pos="360"/>
          <w:tab w:val="decimal" w:pos="1224"/>
        </w:tabs>
        <w:spacing w:before="39" w:line="253" w:lineRule="exact"/>
        <w:ind w:left="1296" w:hanging="432"/>
        <w:jc w:val="both"/>
        <w:textAlignment w:val="baseline"/>
        <w:rPr>
          <w:rFonts w:ascii="Arial" w:eastAsia="Arial" w:hAnsi="Arial"/>
          <w:color w:val="000000"/>
          <w:spacing w:val="1"/>
        </w:rPr>
      </w:pPr>
      <w:r>
        <w:rPr>
          <w:rFonts w:ascii="Arial" w:eastAsia="Arial" w:hAnsi="Arial"/>
          <w:color w:val="000000"/>
          <w:spacing w:val="1"/>
        </w:rPr>
        <w:t>I don’t know.</w:t>
      </w:r>
    </w:p>
    <w:p w:rsidR="00A80A1B" w:rsidRDefault="00A80A1B" w:rsidP="00A80A1B">
      <w:pPr>
        <w:tabs>
          <w:tab w:val="decimal" w:pos="360"/>
          <w:tab w:val="decimal" w:pos="1224"/>
        </w:tabs>
        <w:spacing w:before="39" w:line="253" w:lineRule="exact"/>
        <w:ind w:left="1296"/>
        <w:jc w:val="both"/>
        <w:textAlignment w:val="baseline"/>
        <w:rPr>
          <w:rFonts w:ascii="Arial" w:eastAsia="Arial" w:hAnsi="Arial"/>
          <w:color w:val="000000"/>
          <w:spacing w:val="1"/>
        </w:rPr>
      </w:pPr>
    </w:p>
    <w:p w:rsidR="00A80A1B" w:rsidRPr="00A80A1B" w:rsidRDefault="00A80A1B" w:rsidP="00A80A1B">
      <w:pPr>
        <w:tabs>
          <w:tab w:val="decimal" w:pos="360"/>
          <w:tab w:val="decimal" w:pos="1224"/>
        </w:tabs>
        <w:spacing w:before="39" w:line="253" w:lineRule="exact"/>
        <w:jc w:val="both"/>
        <w:textAlignment w:val="baseline"/>
        <w:rPr>
          <w:rFonts w:ascii="Arial" w:eastAsia="Arial" w:hAnsi="Arial"/>
          <w:color w:val="FF0000"/>
          <w:spacing w:val="1"/>
        </w:rPr>
      </w:pPr>
      <w:r w:rsidRPr="00A80A1B">
        <w:rPr>
          <w:rFonts w:ascii="Arial" w:eastAsia="Arial" w:hAnsi="Arial"/>
          <w:color w:val="FF0000"/>
          <w:spacing w:val="1"/>
        </w:rPr>
        <w:t xml:space="preserve">In general, Framework Guidelines should aim at </w:t>
      </w:r>
      <w:proofErr w:type="spellStart"/>
      <w:r w:rsidRPr="00A80A1B">
        <w:rPr>
          <w:rFonts w:ascii="Arial" w:eastAsia="Arial" w:hAnsi="Arial"/>
          <w:color w:val="FF0000"/>
          <w:spacing w:val="1"/>
        </w:rPr>
        <w:t>harmonising</w:t>
      </w:r>
      <w:proofErr w:type="spellEnd"/>
      <w:r w:rsidRPr="00A80A1B">
        <w:rPr>
          <w:rFonts w:ascii="Arial" w:eastAsia="Arial" w:hAnsi="Arial"/>
          <w:color w:val="FF0000"/>
          <w:spacing w:val="1"/>
        </w:rPr>
        <w:t xml:space="preserve"> interoperability and data exchange rules at interconnection </w:t>
      </w:r>
      <w:r>
        <w:rPr>
          <w:rFonts w:ascii="Arial" w:eastAsia="Arial" w:hAnsi="Arial"/>
          <w:color w:val="FF0000"/>
          <w:spacing w:val="1"/>
        </w:rPr>
        <w:t>points</w:t>
      </w:r>
      <w:r w:rsidRPr="00A80A1B">
        <w:rPr>
          <w:rFonts w:ascii="Arial" w:eastAsia="Arial" w:hAnsi="Arial"/>
          <w:color w:val="FF0000"/>
          <w:spacing w:val="1"/>
        </w:rPr>
        <w:t xml:space="preserve">. </w:t>
      </w:r>
    </w:p>
    <w:p w:rsidR="00B27011" w:rsidRDefault="007E44FC">
      <w:pPr>
        <w:tabs>
          <w:tab w:val="left" w:pos="792"/>
        </w:tabs>
        <w:spacing w:before="276" w:line="255" w:lineRule="exact"/>
        <w:ind w:left="144"/>
        <w:textAlignment w:val="baseline"/>
        <w:rPr>
          <w:rFonts w:ascii="Arial" w:eastAsia="Arial" w:hAnsi="Arial"/>
          <w:color w:val="000000"/>
          <w:spacing w:val="2"/>
        </w:rPr>
      </w:pPr>
      <w:r>
        <w:rPr>
          <w:rFonts w:ascii="Arial" w:eastAsia="Arial" w:hAnsi="Arial"/>
          <w:color w:val="000000"/>
          <w:spacing w:val="2"/>
        </w:rPr>
        <w:t>1.2.</w:t>
      </w:r>
      <w:r>
        <w:rPr>
          <w:rFonts w:ascii="Arial" w:eastAsia="Arial" w:hAnsi="Arial"/>
          <w:color w:val="000000"/>
          <w:spacing w:val="2"/>
        </w:rPr>
        <w:tab/>
        <w:t>Do you consider that for any of the above options the level of harmonisation</w:t>
      </w:r>
      <w:r>
        <w:rPr>
          <w:rFonts w:ascii="Arial" w:eastAsia="Arial" w:hAnsi="Arial"/>
          <w:color w:val="000000"/>
          <w:spacing w:val="2"/>
          <w:vertAlign w:val="superscript"/>
        </w:rPr>
        <w:t>1</w:t>
      </w:r>
      <w:r>
        <w:rPr>
          <w:rFonts w:ascii="Arial" w:eastAsia="Arial" w:hAnsi="Arial"/>
          <w:color w:val="000000"/>
          <w:spacing w:val="2"/>
        </w:rPr>
        <w:t xml:space="preserve"> shall </w:t>
      </w:r>
      <w:proofErr w:type="gramStart"/>
      <w:r>
        <w:rPr>
          <w:rFonts w:ascii="Arial" w:eastAsia="Arial" w:hAnsi="Arial"/>
          <w:color w:val="000000"/>
          <w:spacing w:val="2"/>
        </w:rPr>
        <w:t>be</w:t>
      </w:r>
      <w:proofErr w:type="gramEnd"/>
    </w:p>
    <w:p w:rsidR="00B27011" w:rsidRDefault="007E44FC">
      <w:pPr>
        <w:spacing w:before="37" w:line="253" w:lineRule="exact"/>
        <w:ind w:left="792"/>
        <w:textAlignment w:val="baseline"/>
        <w:rPr>
          <w:rFonts w:ascii="Arial" w:eastAsia="Arial" w:hAnsi="Arial"/>
          <w:color w:val="000000"/>
        </w:rPr>
      </w:pPr>
      <w:r>
        <w:rPr>
          <w:rFonts w:ascii="Arial" w:eastAsia="Arial" w:hAnsi="Arial"/>
          <w:color w:val="000000"/>
        </w:rPr>
        <w:t>(Section 1.b of the FG):</w:t>
      </w:r>
    </w:p>
    <w:p w:rsidR="00B27011" w:rsidRDefault="007E44FC">
      <w:pPr>
        <w:spacing w:before="197" w:after="231" w:line="293" w:lineRule="exact"/>
        <w:ind w:left="1296" w:right="72" w:hanging="504"/>
        <w:jc w:val="both"/>
        <w:textAlignment w:val="baseline"/>
        <w:rPr>
          <w:rFonts w:ascii="Arial" w:eastAsia="Arial" w:hAnsi="Arial"/>
          <w:color w:val="000000"/>
        </w:rPr>
      </w:pPr>
      <w:r>
        <w:rPr>
          <w:rFonts w:ascii="Arial" w:eastAsia="Arial" w:hAnsi="Arial"/>
          <w:color w:val="000000"/>
        </w:rPr>
        <w:t xml:space="preserve">a. Full </w:t>
      </w:r>
      <w:proofErr w:type="spellStart"/>
      <w:r>
        <w:rPr>
          <w:rFonts w:ascii="Arial" w:eastAsia="Arial" w:hAnsi="Arial"/>
          <w:color w:val="000000"/>
        </w:rPr>
        <w:t>harmonisation</w:t>
      </w:r>
      <w:proofErr w:type="spellEnd"/>
      <w:r>
        <w:rPr>
          <w:rFonts w:ascii="Arial" w:eastAsia="Arial" w:hAnsi="Arial"/>
          <w:color w:val="000000"/>
        </w:rPr>
        <w:t xml:space="preserve">: the same measure applies across the EU borders, defined in the </w:t>
      </w:r>
      <w:r>
        <w:rPr>
          <w:rFonts w:ascii="Arial" w:eastAsia="Arial" w:hAnsi="Arial"/>
          <w:color w:val="000000"/>
        </w:rPr>
        <w:lastRenderedPageBreak/>
        <w:t>network code?</w:t>
      </w:r>
    </w:p>
    <w:p w:rsidR="00B27011" w:rsidRDefault="00B83260">
      <w:pPr>
        <w:spacing w:before="126" w:line="216" w:lineRule="exact"/>
        <w:ind w:left="144"/>
        <w:textAlignment w:val="baseline"/>
        <w:rPr>
          <w:rFonts w:ascii="Calibri" w:eastAsia="Calibri" w:hAnsi="Calibri"/>
          <w:color w:val="000000"/>
          <w:spacing w:val="-3"/>
          <w:sz w:val="13"/>
        </w:rPr>
      </w:pPr>
      <w:r w:rsidRPr="00B83260">
        <w:pict>
          <v:line id="_x0000_s1030" style="position:absolute;left:0;text-align:left;z-index:251655168;mso-position-horizontal-relative:page;mso-position-vertical-relative:page" from="1in,702.25pt" to="216.3pt,702.25pt" strokeweight=".95pt">
            <w10:wrap anchorx="page" anchory="page"/>
          </v:line>
        </w:pict>
      </w:r>
      <w:r w:rsidR="007E44FC">
        <w:rPr>
          <w:rFonts w:ascii="Calibri" w:eastAsia="Calibri" w:hAnsi="Calibri"/>
          <w:color w:val="000000"/>
          <w:spacing w:val="-3"/>
          <w:sz w:val="13"/>
        </w:rPr>
        <w:t xml:space="preserve">1 </w:t>
      </w:r>
      <w:proofErr w:type="spellStart"/>
      <w:r w:rsidR="007E44FC">
        <w:rPr>
          <w:rFonts w:ascii="Calibri" w:eastAsia="Calibri" w:hAnsi="Calibri"/>
          <w:color w:val="000000"/>
          <w:spacing w:val="-3"/>
          <w:sz w:val="17"/>
        </w:rPr>
        <w:t>Harmonisation</w:t>
      </w:r>
      <w:proofErr w:type="spellEnd"/>
      <w:r w:rsidR="007E44FC">
        <w:rPr>
          <w:rFonts w:ascii="Calibri" w:eastAsia="Calibri" w:hAnsi="Calibri"/>
          <w:color w:val="000000"/>
          <w:spacing w:val="-3"/>
          <w:sz w:val="17"/>
        </w:rPr>
        <w:t xml:space="preserve"> is used in the meaning of replacing two or more legal systems with one single system.</w:t>
      </w:r>
    </w:p>
    <w:p w:rsidR="0026583B" w:rsidRDefault="00B83260" w:rsidP="0026583B">
      <w:pPr>
        <w:rPr>
          <w:rFonts w:ascii="Arial" w:eastAsia="Arial" w:hAnsi="Arial"/>
          <w:color w:val="000000"/>
        </w:rPr>
      </w:pPr>
      <w:r w:rsidRPr="00B83260">
        <w:pict>
          <v:shape id="_x0000_s1029" type="#_x0000_t202" style="position:absolute;margin-left:298.9pt;margin-top:729pt;width:14.45pt;height:13.4pt;z-index:-251659264;mso-wrap-distance-left:0;mso-wrap-distance-right:0;mso-position-horizontal-relative:page;mso-position-vertical-relative:page" filled="f" stroked="f">
            <v:textbox inset="0,0,0,0">
              <w:txbxContent>
                <w:p w:rsidR="00B27011" w:rsidRDefault="007E44FC">
                  <w:pPr>
                    <w:spacing w:before="26" w:line="240" w:lineRule="exact"/>
                    <w:textAlignment w:val="baseline"/>
                    <w:rPr>
                      <w:rFonts w:ascii="Calibri" w:eastAsia="Calibri" w:hAnsi="Calibri"/>
                      <w:color w:val="000000"/>
                    </w:rPr>
                  </w:pPr>
                  <w:r>
                    <w:rPr>
                      <w:rFonts w:ascii="Calibri" w:eastAsia="Calibri" w:hAnsi="Calibri"/>
                      <w:color w:val="000000"/>
                    </w:rPr>
                    <w:t>2</w:t>
                  </w:r>
                </w:p>
              </w:txbxContent>
            </v:textbox>
            <w10:wrap type="square" anchorx="page" anchory="page"/>
          </v:shape>
        </w:pict>
      </w:r>
    </w:p>
    <w:p w:rsidR="00B27011" w:rsidRDefault="007E44FC" w:rsidP="0026583B">
      <w:pPr>
        <w:rPr>
          <w:rFonts w:ascii="Arial" w:eastAsia="Arial" w:hAnsi="Arial"/>
          <w:color w:val="000000"/>
        </w:rPr>
      </w:pPr>
      <w:proofErr w:type="spellStart"/>
      <w:r>
        <w:rPr>
          <w:rFonts w:ascii="Arial" w:eastAsia="Arial" w:hAnsi="Arial"/>
          <w:color w:val="000000"/>
        </w:rPr>
        <w:t>Harmonisation</w:t>
      </w:r>
      <w:proofErr w:type="spellEnd"/>
      <w:r>
        <w:rPr>
          <w:rFonts w:ascii="Arial" w:eastAsia="Arial" w:hAnsi="Arial"/>
          <w:color w:val="000000"/>
        </w:rPr>
        <w:t xml:space="preserve"> with built-in contingency: same principles/criteria are set with a possibility to deviate under justified circumstances?</w:t>
      </w:r>
    </w:p>
    <w:p w:rsidR="00B27011" w:rsidRDefault="007E44FC">
      <w:pPr>
        <w:numPr>
          <w:ilvl w:val="0"/>
          <w:numId w:val="2"/>
        </w:numPr>
        <w:tabs>
          <w:tab w:val="clear" w:pos="504"/>
          <w:tab w:val="decimal" w:pos="1368"/>
        </w:tabs>
        <w:spacing w:line="290" w:lineRule="exact"/>
        <w:ind w:left="1368" w:right="72" w:hanging="504"/>
        <w:jc w:val="both"/>
        <w:textAlignment w:val="baseline"/>
        <w:rPr>
          <w:rFonts w:ascii="Arial" w:eastAsia="Arial" w:hAnsi="Arial"/>
          <w:color w:val="000000"/>
        </w:rPr>
      </w:pPr>
      <w:r>
        <w:rPr>
          <w:rFonts w:ascii="Arial" w:eastAsia="Arial" w:hAnsi="Arial"/>
          <w:color w:val="000000"/>
        </w:rPr>
        <w:t xml:space="preserve">No </w:t>
      </w:r>
      <w:r w:rsidRPr="00A80A1B">
        <w:rPr>
          <w:rFonts w:ascii="Arial" w:eastAsia="Arial" w:hAnsi="Arial"/>
          <w:color w:val="000000"/>
        </w:rPr>
        <w:t xml:space="preserve">additional </w:t>
      </w:r>
      <w:proofErr w:type="spellStart"/>
      <w:r w:rsidRPr="00A80A1B">
        <w:rPr>
          <w:rFonts w:ascii="Arial" w:eastAsia="Arial" w:hAnsi="Arial"/>
          <w:color w:val="000000"/>
        </w:rPr>
        <w:t>h</w:t>
      </w:r>
      <w:r>
        <w:rPr>
          <w:rFonts w:ascii="Arial" w:eastAsia="Arial" w:hAnsi="Arial"/>
          <w:color w:val="000000"/>
        </w:rPr>
        <w:t>armonisation</w:t>
      </w:r>
      <w:proofErr w:type="spellEnd"/>
      <w:r>
        <w:rPr>
          <w:rFonts w:ascii="Arial" w:eastAsia="Arial" w:hAnsi="Arial"/>
          <w:color w:val="000000"/>
        </w:rPr>
        <w:t xml:space="preserve">, meaning rules are set at national level, if they deemed </w:t>
      </w:r>
      <w:r w:rsidRPr="00A80A1B">
        <w:rPr>
          <w:rFonts w:ascii="Arial" w:eastAsia="Arial" w:hAnsi="Arial"/>
          <w:color w:val="000000"/>
        </w:rPr>
        <w:t>necessary by the national authorities, which may include either NRAs or the</w:t>
      </w:r>
      <w:r>
        <w:rPr>
          <w:rFonts w:ascii="Arial" w:eastAsia="Arial" w:hAnsi="Arial"/>
          <w:color w:val="000000"/>
        </w:rPr>
        <w:t xml:space="preserve"> government?</w:t>
      </w:r>
    </w:p>
    <w:p w:rsidR="00A80A1B" w:rsidRPr="00A80A1B" w:rsidRDefault="00A80A1B" w:rsidP="00A80A1B">
      <w:pPr>
        <w:pStyle w:val="Paragraphecourant"/>
        <w:rPr>
          <w:rFonts w:ascii="Arial" w:eastAsia="Arial" w:hAnsi="Arial"/>
          <w:color w:val="000000"/>
          <w:sz w:val="22"/>
          <w:szCs w:val="22"/>
          <w:lang w:val="en-US" w:eastAsia="en-US"/>
        </w:rPr>
      </w:pPr>
      <w:r>
        <w:rPr>
          <w:rFonts w:ascii="Arial" w:eastAsia="Arial" w:hAnsi="Arial"/>
          <w:color w:val="FF0000"/>
          <w:sz w:val="22"/>
          <w:szCs w:val="22"/>
          <w:lang w:val="en-US" w:eastAsia="en-US"/>
        </w:rPr>
        <w:t>F</w:t>
      </w:r>
      <w:r w:rsidRPr="00A80A1B">
        <w:rPr>
          <w:rFonts w:ascii="Arial" w:eastAsia="Arial" w:hAnsi="Arial"/>
          <w:color w:val="FF0000"/>
          <w:sz w:val="22"/>
          <w:szCs w:val="22"/>
          <w:lang w:val="en-US" w:eastAsia="en-US"/>
        </w:rPr>
        <w:t xml:space="preserve">ull </w:t>
      </w:r>
      <w:proofErr w:type="spellStart"/>
      <w:r w:rsidRPr="00A80A1B">
        <w:rPr>
          <w:rFonts w:ascii="Arial" w:eastAsia="Arial" w:hAnsi="Arial"/>
          <w:color w:val="FF0000"/>
          <w:sz w:val="22"/>
          <w:szCs w:val="22"/>
          <w:lang w:val="en-US" w:eastAsia="en-US"/>
        </w:rPr>
        <w:t>harmonisation</w:t>
      </w:r>
      <w:proofErr w:type="spellEnd"/>
      <w:r w:rsidRPr="00A80A1B">
        <w:rPr>
          <w:rFonts w:ascii="Arial" w:eastAsia="Arial" w:hAnsi="Arial"/>
          <w:color w:val="FF0000"/>
          <w:sz w:val="22"/>
          <w:szCs w:val="22"/>
          <w:lang w:val="en-US" w:eastAsia="en-US"/>
        </w:rPr>
        <w:t xml:space="preserve"> should be the target although some interim steps to take into account specific te</w:t>
      </w:r>
      <w:r w:rsidR="00DF286D">
        <w:rPr>
          <w:rFonts w:ascii="Arial" w:eastAsia="Arial" w:hAnsi="Arial"/>
          <w:color w:val="FF0000"/>
          <w:sz w:val="22"/>
          <w:szCs w:val="22"/>
          <w:lang w:val="en-US" w:eastAsia="en-US"/>
        </w:rPr>
        <w:t>chnical issues will need to be set.</w:t>
      </w:r>
    </w:p>
    <w:p w:rsidR="00B27011" w:rsidRDefault="007E44FC">
      <w:pPr>
        <w:tabs>
          <w:tab w:val="right" w:pos="9504"/>
        </w:tabs>
        <w:spacing w:before="371" w:line="251" w:lineRule="exact"/>
        <w:ind w:left="144"/>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 xml:space="preserve">Shall any of the issues raised in the FG (Interconnection Agreement, </w:t>
      </w:r>
      <w:proofErr w:type="spellStart"/>
      <w:r>
        <w:rPr>
          <w:rFonts w:ascii="Arial" w:eastAsia="Arial" w:hAnsi="Arial"/>
          <w:color w:val="000000"/>
        </w:rPr>
        <w:t>Harmonisation</w:t>
      </w:r>
      <w:proofErr w:type="spellEnd"/>
      <w:r>
        <w:rPr>
          <w:rFonts w:ascii="Arial" w:eastAsia="Arial" w:hAnsi="Arial"/>
          <w:color w:val="000000"/>
        </w:rPr>
        <w:t xml:space="preserve"> of</w:t>
      </w:r>
    </w:p>
    <w:p w:rsidR="00B27011" w:rsidRDefault="007E44FC">
      <w:pPr>
        <w:spacing w:after="218" w:line="290" w:lineRule="exact"/>
        <w:ind w:left="864" w:right="72"/>
        <w:jc w:val="both"/>
        <w:textAlignment w:val="baseline"/>
        <w:rPr>
          <w:rFonts w:ascii="Arial" w:eastAsia="Arial" w:hAnsi="Arial"/>
          <w:color w:val="000000"/>
        </w:rPr>
      </w:pPr>
      <w:proofErr w:type="gramStart"/>
      <w:r>
        <w:rPr>
          <w:rFonts w:ascii="Arial" w:eastAsia="Arial" w:hAnsi="Arial"/>
          <w:color w:val="000000"/>
        </w:rPr>
        <w:t>units</w:t>
      </w:r>
      <w:proofErr w:type="gramEnd"/>
      <w:r>
        <w:rPr>
          <w:rFonts w:ascii="Arial" w:eastAsia="Arial" w:hAnsi="Arial"/>
          <w:color w:val="000000"/>
        </w:rPr>
        <w:t>, Gas Quality, Odorisation, Data exchange, Capacity calculation) get a different scope from the general scope as proposed in section 1.b. of the FG (and as addressed in the previous question)? Please answer by filling in the following table, ticking the box corresponding to the relevant foreseen scope.</w:t>
      </w:r>
    </w:p>
    <w:tbl>
      <w:tblPr>
        <w:tblW w:w="0" w:type="auto"/>
        <w:tblInd w:w="146" w:type="dxa"/>
        <w:tblLayout w:type="fixed"/>
        <w:tblCellMar>
          <w:left w:w="0" w:type="dxa"/>
          <w:right w:w="0" w:type="dxa"/>
        </w:tblCellMar>
        <w:tblLook w:val="0000"/>
      </w:tblPr>
      <w:tblGrid>
        <w:gridCol w:w="1622"/>
        <w:gridCol w:w="908"/>
        <w:gridCol w:w="1315"/>
        <w:gridCol w:w="1315"/>
        <w:gridCol w:w="1315"/>
        <w:gridCol w:w="1315"/>
        <w:gridCol w:w="1321"/>
      </w:tblGrid>
      <w:tr w:rsidR="00B27011">
        <w:trPr>
          <w:trHeight w:hRule="exact" w:val="638"/>
        </w:trPr>
        <w:tc>
          <w:tcPr>
            <w:tcW w:w="1622" w:type="dxa"/>
            <w:tcBorders>
              <w:top w:val="single" w:sz="5" w:space="0" w:color="000000"/>
              <w:left w:val="single" w:sz="5" w:space="0" w:color="000000"/>
              <w:bottom w:val="single" w:sz="5" w:space="0" w:color="000000"/>
              <w:right w:val="single" w:sz="5" w:space="0" w:color="000000"/>
            </w:tcBorders>
          </w:tcPr>
          <w:p w:rsidR="00B27011" w:rsidRDefault="00B27011">
            <w:pPr>
              <w:textAlignment w:val="baseline"/>
              <w:rPr>
                <w:rFonts w:ascii="Arial" w:eastAsia="Arial" w:hAnsi="Arial"/>
                <w:color w:val="000000"/>
                <w:sz w:val="24"/>
              </w:rPr>
            </w:pPr>
          </w:p>
        </w:tc>
        <w:tc>
          <w:tcPr>
            <w:tcW w:w="908" w:type="dxa"/>
            <w:tcBorders>
              <w:top w:val="single" w:sz="5" w:space="0" w:color="000000"/>
              <w:left w:val="single" w:sz="5" w:space="0" w:color="000000"/>
              <w:bottom w:val="single" w:sz="5" w:space="0" w:color="000000"/>
              <w:right w:val="single" w:sz="5" w:space="0" w:color="000000"/>
            </w:tcBorders>
          </w:tcPr>
          <w:p w:rsidR="00B27011" w:rsidRDefault="007E44FC">
            <w:pPr>
              <w:spacing w:after="430" w:line="189" w:lineRule="exact"/>
              <w:ind w:right="567"/>
              <w:jc w:val="right"/>
              <w:textAlignment w:val="baseline"/>
              <w:rPr>
                <w:rFonts w:ascii="Arial" w:eastAsia="Arial" w:hAnsi="Arial"/>
                <w:color w:val="000000"/>
                <w:spacing w:val="-3"/>
                <w:sz w:val="16"/>
              </w:rPr>
            </w:pPr>
            <w:r>
              <w:rPr>
                <w:rFonts w:ascii="Arial" w:eastAsia="Arial" w:hAnsi="Arial"/>
                <w:color w:val="000000"/>
                <w:spacing w:val="-3"/>
                <w:sz w:val="16"/>
              </w:rPr>
              <w:t>IAs</w:t>
            </w:r>
          </w:p>
        </w:tc>
        <w:tc>
          <w:tcPr>
            <w:tcW w:w="1315" w:type="dxa"/>
            <w:tcBorders>
              <w:top w:val="single" w:sz="5" w:space="0" w:color="000000"/>
              <w:left w:val="single" w:sz="5" w:space="0" w:color="000000"/>
              <w:bottom w:val="single" w:sz="5" w:space="0" w:color="000000"/>
              <w:right w:val="single" w:sz="5" w:space="0" w:color="000000"/>
            </w:tcBorders>
          </w:tcPr>
          <w:p w:rsidR="00B27011" w:rsidRDefault="007E44FC">
            <w:pPr>
              <w:spacing w:after="430" w:line="189" w:lineRule="exact"/>
              <w:ind w:right="845"/>
              <w:jc w:val="right"/>
              <w:textAlignment w:val="baseline"/>
              <w:rPr>
                <w:rFonts w:ascii="Arial" w:eastAsia="Arial" w:hAnsi="Arial"/>
                <w:color w:val="000000"/>
                <w:spacing w:val="-1"/>
                <w:sz w:val="16"/>
              </w:rPr>
            </w:pPr>
            <w:r>
              <w:rPr>
                <w:rFonts w:ascii="Arial" w:eastAsia="Arial" w:hAnsi="Arial"/>
                <w:color w:val="000000"/>
                <w:spacing w:val="-1"/>
                <w:sz w:val="16"/>
              </w:rPr>
              <w:t>Units</w:t>
            </w:r>
          </w:p>
        </w:tc>
        <w:tc>
          <w:tcPr>
            <w:tcW w:w="1315" w:type="dxa"/>
            <w:tcBorders>
              <w:top w:val="single" w:sz="5" w:space="0" w:color="000000"/>
              <w:left w:val="single" w:sz="5" w:space="0" w:color="000000"/>
              <w:bottom w:val="single" w:sz="5" w:space="0" w:color="000000"/>
              <w:right w:val="single" w:sz="5" w:space="0" w:color="000000"/>
            </w:tcBorders>
          </w:tcPr>
          <w:p w:rsidR="00B27011" w:rsidRDefault="007E44FC">
            <w:pPr>
              <w:spacing w:after="430" w:line="189" w:lineRule="exact"/>
              <w:ind w:right="365"/>
              <w:jc w:val="right"/>
              <w:textAlignment w:val="baseline"/>
              <w:rPr>
                <w:rFonts w:ascii="Arial" w:eastAsia="Arial" w:hAnsi="Arial"/>
                <w:color w:val="000000"/>
                <w:sz w:val="16"/>
              </w:rPr>
            </w:pPr>
            <w:r>
              <w:rPr>
                <w:rFonts w:ascii="Arial" w:eastAsia="Arial" w:hAnsi="Arial"/>
                <w:color w:val="000000"/>
                <w:sz w:val="16"/>
              </w:rPr>
              <w:t>Gas Quality</w:t>
            </w:r>
          </w:p>
        </w:tc>
        <w:tc>
          <w:tcPr>
            <w:tcW w:w="1315" w:type="dxa"/>
            <w:tcBorders>
              <w:top w:val="single" w:sz="5" w:space="0" w:color="000000"/>
              <w:left w:val="single" w:sz="5" w:space="0" w:color="000000"/>
              <w:bottom w:val="single" w:sz="5" w:space="0" w:color="000000"/>
              <w:right w:val="single" w:sz="5" w:space="0" w:color="000000"/>
            </w:tcBorders>
          </w:tcPr>
          <w:p w:rsidR="00B27011" w:rsidRDefault="007E44FC">
            <w:pPr>
              <w:spacing w:after="430" w:line="189" w:lineRule="exact"/>
              <w:ind w:right="393"/>
              <w:jc w:val="right"/>
              <w:textAlignment w:val="baseline"/>
              <w:rPr>
                <w:rFonts w:ascii="Arial" w:eastAsia="Arial" w:hAnsi="Arial"/>
                <w:color w:val="000000"/>
                <w:sz w:val="16"/>
              </w:rPr>
            </w:pPr>
            <w:r>
              <w:rPr>
                <w:rFonts w:ascii="Arial" w:eastAsia="Arial" w:hAnsi="Arial"/>
                <w:color w:val="000000"/>
                <w:sz w:val="16"/>
              </w:rPr>
              <w:t>Odorisation</w:t>
            </w:r>
          </w:p>
        </w:tc>
        <w:tc>
          <w:tcPr>
            <w:tcW w:w="1315" w:type="dxa"/>
            <w:tcBorders>
              <w:top w:val="single" w:sz="5" w:space="0" w:color="000000"/>
              <w:left w:val="single" w:sz="5" w:space="0" w:color="000000"/>
              <w:bottom w:val="single" w:sz="5" w:space="0" w:color="000000"/>
              <w:right w:val="single" w:sz="5" w:space="0" w:color="000000"/>
            </w:tcBorders>
          </w:tcPr>
          <w:p w:rsidR="00B27011" w:rsidRDefault="007E44FC">
            <w:pPr>
              <w:spacing w:after="430" w:line="189" w:lineRule="exact"/>
              <w:jc w:val="center"/>
              <w:textAlignment w:val="baseline"/>
              <w:rPr>
                <w:rFonts w:ascii="Arial" w:eastAsia="Arial" w:hAnsi="Arial"/>
                <w:color w:val="000000"/>
                <w:sz w:val="16"/>
              </w:rPr>
            </w:pPr>
            <w:r>
              <w:rPr>
                <w:rFonts w:ascii="Arial" w:eastAsia="Arial" w:hAnsi="Arial"/>
                <w:color w:val="000000"/>
                <w:sz w:val="16"/>
              </w:rPr>
              <w:t>Data Exchange</w:t>
            </w:r>
          </w:p>
        </w:tc>
        <w:tc>
          <w:tcPr>
            <w:tcW w:w="1321" w:type="dxa"/>
            <w:tcBorders>
              <w:top w:val="single" w:sz="5" w:space="0" w:color="000000"/>
              <w:left w:val="single" w:sz="5" w:space="0" w:color="000000"/>
              <w:bottom w:val="single" w:sz="5" w:space="0" w:color="000000"/>
              <w:right w:val="single" w:sz="5" w:space="0" w:color="000000"/>
            </w:tcBorders>
          </w:tcPr>
          <w:p w:rsidR="00B27011" w:rsidRDefault="007E44FC">
            <w:pPr>
              <w:spacing w:after="219" w:line="207" w:lineRule="exact"/>
              <w:ind w:left="108"/>
              <w:textAlignment w:val="baseline"/>
              <w:rPr>
                <w:rFonts w:ascii="Arial" w:eastAsia="Arial" w:hAnsi="Arial"/>
                <w:color w:val="000000"/>
                <w:sz w:val="16"/>
              </w:rPr>
            </w:pPr>
            <w:r>
              <w:rPr>
                <w:rFonts w:ascii="Arial" w:eastAsia="Arial" w:hAnsi="Arial"/>
                <w:color w:val="000000"/>
                <w:sz w:val="16"/>
              </w:rPr>
              <w:t>Capacity Calculation</w:t>
            </w:r>
          </w:p>
        </w:tc>
      </w:tr>
      <w:tr w:rsidR="00B27011">
        <w:trPr>
          <w:trHeight w:hRule="exact" w:val="423"/>
        </w:trPr>
        <w:tc>
          <w:tcPr>
            <w:tcW w:w="1622" w:type="dxa"/>
            <w:tcBorders>
              <w:top w:val="single" w:sz="5" w:space="0" w:color="000000"/>
              <w:left w:val="single" w:sz="5" w:space="0" w:color="000000"/>
              <w:bottom w:val="single" w:sz="5" w:space="0" w:color="000000"/>
              <w:right w:val="single" w:sz="5" w:space="0" w:color="000000"/>
            </w:tcBorders>
          </w:tcPr>
          <w:p w:rsidR="00B27011" w:rsidRDefault="007E44FC">
            <w:pPr>
              <w:spacing w:after="214" w:line="189" w:lineRule="exact"/>
              <w:ind w:left="125"/>
              <w:textAlignment w:val="baseline"/>
              <w:rPr>
                <w:rFonts w:ascii="Arial" w:eastAsia="Arial" w:hAnsi="Arial"/>
                <w:color w:val="000000"/>
                <w:sz w:val="16"/>
              </w:rPr>
            </w:pPr>
            <w:r>
              <w:rPr>
                <w:rFonts w:ascii="Arial" w:eastAsia="Arial" w:hAnsi="Arial"/>
                <w:color w:val="000000"/>
                <w:sz w:val="16"/>
              </w:rPr>
              <w:t>Full harmonization</w:t>
            </w:r>
          </w:p>
        </w:tc>
        <w:tc>
          <w:tcPr>
            <w:tcW w:w="908"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A80A1B">
            <w:pPr>
              <w:textAlignment w:val="baseline"/>
              <w:rPr>
                <w:rFonts w:ascii="Arial" w:eastAsia="Arial" w:hAnsi="Arial"/>
                <w:color w:val="FF0000"/>
                <w:sz w:val="24"/>
              </w:rPr>
            </w:pPr>
            <w:r w:rsidRPr="00C86BF6">
              <w:rPr>
                <w:rFonts w:ascii="Arial" w:eastAsia="Arial" w:hAnsi="Arial"/>
                <w:color w:val="FF0000"/>
                <w:sz w:val="24"/>
              </w:rPr>
              <w:t>X</w:t>
            </w: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A80A1B">
            <w:pPr>
              <w:textAlignment w:val="baseline"/>
              <w:rPr>
                <w:rFonts w:ascii="Arial" w:eastAsia="Arial" w:hAnsi="Arial"/>
                <w:color w:val="FF0000"/>
                <w:sz w:val="24"/>
              </w:rPr>
            </w:pPr>
            <w:r w:rsidRPr="00C86BF6">
              <w:rPr>
                <w:rFonts w:ascii="Arial" w:eastAsia="Arial" w:hAnsi="Arial"/>
                <w:color w:val="FF0000"/>
                <w:sz w:val="24"/>
              </w:rPr>
              <w:t>X</w:t>
            </w:r>
            <w:r w:rsidR="00C86BF6">
              <w:rPr>
                <w:rFonts w:ascii="Arial" w:eastAsia="Arial" w:hAnsi="Arial"/>
                <w:color w:val="FF0000"/>
                <w:sz w:val="24"/>
              </w:rPr>
              <w:t xml:space="preserve"> (goal)</w:t>
            </w: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21"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r>
      <w:tr w:rsidR="00B27011">
        <w:trPr>
          <w:trHeight w:hRule="exact" w:val="633"/>
        </w:trPr>
        <w:tc>
          <w:tcPr>
            <w:tcW w:w="1622" w:type="dxa"/>
            <w:tcBorders>
              <w:top w:val="single" w:sz="5" w:space="0" w:color="000000"/>
              <w:left w:val="single" w:sz="5" w:space="0" w:color="000000"/>
              <w:bottom w:val="single" w:sz="5" w:space="0" w:color="000000"/>
              <w:right w:val="single" w:sz="5" w:space="0" w:color="000000"/>
            </w:tcBorders>
          </w:tcPr>
          <w:p w:rsidR="00B27011" w:rsidRDefault="007E44FC">
            <w:pPr>
              <w:spacing w:line="189" w:lineRule="exact"/>
              <w:ind w:left="72"/>
              <w:textAlignment w:val="baseline"/>
              <w:rPr>
                <w:rFonts w:ascii="Arial" w:eastAsia="Arial" w:hAnsi="Arial"/>
                <w:color w:val="000000"/>
                <w:spacing w:val="-1"/>
                <w:sz w:val="16"/>
              </w:rPr>
            </w:pPr>
            <w:r>
              <w:rPr>
                <w:rFonts w:ascii="Arial" w:eastAsia="Arial" w:hAnsi="Arial"/>
                <w:color w:val="000000"/>
                <w:spacing w:val="-1"/>
                <w:sz w:val="16"/>
              </w:rPr>
              <w:t>Partial</w:t>
            </w:r>
          </w:p>
          <w:p w:rsidR="00B27011" w:rsidRDefault="007E44FC">
            <w:pPr>
              <w:spacing w:before="22" w:after="214" w:line="189" w:lineRule="exact"/>
              <w:ind w:left="72"/>
              <w:textAlignment w:val="baseline"/>
              <w:rPr>
                <w:rFonts w:ascii="Arial" w:eastAsia="Arial" w:hAnsi="Arial"/>
                <w:color w:val="000000"/>
                <w:sz w:val="16"/>
              </w:rPr>
            </w:pPr>
            <w:r>
              <w:rPr>
                <w:rFonts w:ascii="Arial" w:eastAsia="Arial" w:hAnsi="Arial"/>
                <w:color w:val="000000"/>
                <w:sz w:val="16"/>
              </w:rPr>
              <w:t>harmonization</w:t>
            </w:r>
          </w:p>
        </w:tc>
        <w:tc>
          <w:tcPr>
            <w:tcW w:w="908"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A80A1B">
            <w:pPr>
              <w:textAlignment w:val="baseline"/>
              <w:rPr>
                <w:rFonts w:ascii="Arial" w:eastAsia="Arial" w:hAnsi="Arial"/>
                <w:color w:val="FF0000"/>
                <w:sz w:val="24"/>
              </w:rPr>
            </w:pPr>
            <w:r w:rsidRPr="00C86BF6">
              <w:rPr>
                <w:rFonts w:ascii="Arial" w:eastAsia="Arial" w:hAnsi="Arial"/>
                <w:color w:val="FF0000"/>
                <w:sz w:val="24"/>
              </w:rPr>
              <w:t>X</w:t>
            </w: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21"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r>
      <w:tr w:rsidR="00B27011">
        <w:trPr>
          <w:trHeight w:hRule="exact" w:val="428"/>
        </w:trPr>
        <w:tc>
          <w:tcPr>
            <w:tcW w:w="1622" w:type="dxa"/>
            <w:tcBorders>
              <w:top w:val="single" w:sz="5" w:space="0" w:color="000000"/>
              <w:left w:val="single" w:sz="5" w:space="0" w:color="000000"/>
              <w:bottom w:val="single" w:sz="5" w:space="0" w:color="000000"/>
              <w:right w:val="single" w:sz="5" w:space="0" w:color="000000"/>
            </w:tcBorders>
          </w:tcPr>
          <w:p w:rsidR="00B27011" w:rsidRDefault="007E44FC">
            <w:pPr>
              <w:spacing w:after="224" w:line="189" w:lineRule="exact"/>
              <w:ind w:left="125"/>
              <w:textAlignment w:val="baseline"/>
              <w:rPr>
                <w:rFonts w:ascii="Arial" w:eastAsia="Arial" w:hAnsi="Arial"/>
                <w:color w:val="000000"/>
                <w:sz w:val="16"/>
              </w:rPr>
            </w:pPr>
            <w:r>
              <w:rPr>
                <w:rFonts w:ascii="Arial" w:eastAsia="Arial" w:hAnsi="Arial"/>
                <w:color w:val="000000"/>
                <w:sz w:val="16"/>
              </w:rPr>
              <w:t>Business as usual</w:t>
            </w:r>
          </w:p>
        </w:tc>
        <w:tc>
          <w:tcPr>
            <w:tcW w:w="908" w:type="dxa"/>
            <w:tcBorders>
              <w:top w:val="single" w:sz="5" w:space="0" w:color="000000"/>
              <w:left w:val="single" w:sz="5" w:space="0" w:color="000000"/>
              <w:bottom w:val="single" w:sz="5" w:space="0" w:color="000000"/>
              <w:right w:val="single" w:sz="5" w:space="0" w:color="000000"/>
            </w:tcBorders>
          </w:tcPr>
          <w:p w:rsidR="00B27011" w:rsidRDefault="00B27011">
            <w:pPr>
              <w:textAlignment w:val="baseline"/>
              <w:rPr>
                <w:rFonts w:ascii="Arial" w:eastAsia="Arial" w:hAnsi="Arial"/>
                <w:color w:val="00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Default="00B27011">
            <w:pPr>
              <w:textAlignment w:val="baseline"/>
              <w:rPr>
                <w:rFonts w:ascii="Arial" w:eastAsia="Arial" w:hAnsi="Arial"/>
                <w:color w:val="00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B27011">
            <w:pPr>
              <w:textAlignment w:val="baseline"/>
              <w:rPr>
                <w:rFonts w:ascii="Arial" w:eastAsia="Arial" w:hAnsi="Arial"/>
                <w:color w:val="FF0000"/>
                <w:sz w:val="24"/>
              </w:rPr>
            </w:pPr>
          </w:p>
        </w:tc>
        <w:tc>
          <w:tcPr>
            <w:tcW w:w="1315" w:type="dxa"/>
            <w:tcBorders>
              <w:top w:val="single" w:sz="5" w:space="0" w:color="000000"/>
              <w:left w:val="single" w:sz="5" w:space="0" w:color="000000"/>
              <w:bottom w:val="single" w:sz="5" w:space="0" w:color="000000"/>
              <w:right w:val="single" w:sz="5" w:space="0" w:color="000000"/>
            </w:tcBorders>
          </w:tcPr>
          <w:p w:rsidR="00B27011" w:rsidRPr="00C86BF6" w:rsidRDefault="00C86BF6">
            <w:pPr>
              <w:textAlignment w:val="baseline"/>
              <w:rPr>
                <w:rFonts w:ascii="Arial" w:eastAsia="Arial" w:hAnsi="Arial"/>
                <w:color w:val="FF0000"/>
                <w:sz w:val="24"/>
              </w:rPr>
            </w:pPr>
            <w:r w:rsidRPr="00C86BF6">
              <w:rPr>
                <w:rFonts w:ascii="Arial" w:eastAsia="Arial" w:hAnsi="Arial"/>
                <w:color w:val="FF0000"/>
                <w:sz w:val="24"/>
              </w:rPr>
              <w:t>X</w:t>
            </w:r>
          </w:p>
        </w:tc>
        <w:tc>
          <w:tcPr>
            <w:tcW w:w="1315" w:type="dxa"/>
            <w:tcBorders>
              <w:top w:val="single" w:sz="5" w:space="0" w:color="000000"/>
              <w:left w:val="single" w:sz="5" w:space="0" w:color="000000"/>
              <w:bottom w:val="single" w:sz="5" w:space="0" w:color="000000"/>
              <w:right w:val="single" w:sz="5" w:space="0" w:color="000000"/>
            </w:tcBorders>
          </w:tcPr>
          <w:p w:rsidR="00B27011" w:rsidRDefault="00B27011">
            <w:pPr>
              <w:textAlignment w:val="baseline"/>
              <w:rPr>
                <w:rFonts w:ascii="Arial" w:eastAsia="Arial" w:hAnsi="Arial"/>
                <w:color w:val="000000"/>
                <w:sz w:val="24"/>
              </w:rPr>
            </w:pPr>
          </w:p>
        </w:tc>
        <w:tc>
          <w:tcPr>
            <w:tcW w:w="1321" w:type="dxa"/>
            <w:tcBorders>
              <w:top w:val="single" w:sz="5" w:space="0" w:color="000000"/>
              <w:left w:val="single" w:sz="5" w:space="0" w:color="000000"/>
              <w:bottom w:val="single" w:sz="5" w:space="0" w:color="000000"/>
              <w:right w:val="single" w:sz="5" w:space="0" w:color="000000"/>
            </w:tcBorders>
          </w:tcPr>
          <w:p w:rsidR="00B27011" w:rsidRDefault="00B27011">
            <w:pPr>
              <w:textAlignment w:val="baseline"/>
              <w:rPr>
                <w:rFonts w:ascii="Arial" w:eastAsia="Arial" w:hAnsi="Arial"/>
                <w:color w:val="000000"/>
                <w:sz w:val="24"/>
              </w:rPr>
            </w:pPr>
          </w:p>
        </w:tc>
      </w:tr>
    </w:tbl>
    <w:p w:rsidR="00B27011" w:rsidRDefault="00B27011">
      <w:pPr>
        <w:spacing w:after="190" w:line="20" w:lineRule="exact"/>
      </w:pPr>
    </w:p>
    <w:p w:rsidR="00B27011" w:rsidRDefault="007E44FC">
      <w:pPr>
        <w:spacing w:line="291" w:lineRule="exact"/>
        <w:ind w:left="864" w:right="648" w:hanging="720"/>
        <w:textAlignment w:val="baseline"/>
        <w:rPr>
          <w:rFonts w:ascii="Arial" w:eastAsia="Arial" w:hAnsi="Arial"/>
          <w:color w:val="000000"/>
        </w:rPr>
      </w:pPr>
      <w:r>
        <w:rPr>
          <w:rFonts w:ascii="Arial" w:eastAsia="Arial" w:hAnsi="Arial"/>
          <w:color w:val="000000"/>
        </w:rPr>
        <w:t>1.4. What additional measures could you envisage to improve the implementation of the network code? Please reason your answer.</w:t>
      </w:r>
    </w:p>
    <w:p w:rsidR="00B27011" w:rsidRDefault="007E44FC">
      <w:pPr>
        <w:tabs>
          <w:tab w:val="left" w:pos="864"/>
        </w:tabs>
        <w:spacing w:before="525" w:line="257" w:lineRule="exact"/>
        <w:ind w:left="144"/>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Interconnection Agreements</w:t>
      </w:r>
    </w:p>
    <w:p w:rsidR="00B27011" w:rsidRDefault="007E44FC" w:rsidP="0026583B">
      <w:pPr>
        <w:tabs>
          <w:tab w:val="left" w:pos="864"/>
        </w:tabs>
        <w:spacing w:before="367" w:line="253" w:lineRule="exact"/>
        <w:ind w:left="144"/>
        <w:textAlignment w:val="baseline"/>
        <w:rPr>
          <w:rFonts w:ascii="Arial" w:eastAsia="Arial" w:hAnsi="Arial"/>
          <w:color w:val="000000"/>
        </w:rPr>
      </w:pPr>
      <w:r>
        <w:rPr>
          <w:rFonts w:ascii="Arial" w:eastAsia="Arial" w:hAnsi="Arial"/>
          <w:color w:val="000000"/>
          <w:spacing w:val="3"/>
        </w:rPr>
        <w:t>2.1.</w:t>
      </w:r>
      <w:r>
        <w:rPr>
          <w:rFonts w:ascii="Arial" w:eastAsia="Arial" w:hAnsi="Arial"/>
          <w:color w:val="000000"/>
          <w:spacing w:val="3"/>
        </w:rPr>
        <w:tab/>
        <w:t>Do you think that a common template and a standard Interconnection Agreement will</w:t>
      </w:r>
      <w:r w:rsidR="0026583B">
        <w:rPr>
          <w:rFonts w:ascii="Arial" w:eastAsia="Arial" w:hAnsi="Arial"/>
          <w:color w:val="000000"/>
          <w:spacing w:val="3"/>
        </w:rPr>
        <w:t xml:space="preserve"> </w:t>
      </w:r>
      <w:r>
        <w:rPr>
          <w:rFonts w:ascii="Arial" w:eastAsia="Arial" w:hAnsi="Arial"/>
          <w:color w:val="000000"/>
        </w:rPr>
        <w:t>efficiently solve the interoperability problems regarding Interconnection Agreements and/or improve their development and implementation?</w:t>
      </w:r>
    </w:p>
    <w:p w:rsidR="00B27011" w:rsidRDefault="007E44FC">
      <w:pPr>
        <w:numPr>
          <w:ilvl w:val="0"/>
          <w:numId w:val="3"/>
        </w:numPr>
        <w:tabs>
          <w:tab w:val="clear" w:pos="432"/>
          <w:tab w:val="decimal" w:pos="1296"/>
        </w:tabs>
        <w:spacing w:before="236" w:line="253" w:lineRule="exact"/>
        <w:ind w:left="1368" w:hanging="504"/>
        <w:textAlignment w:val="baseline"/>
        <w:rPr>
          <w:rFonts w:ascii="Arial" w:eastAsia="Arial" w:hAnsi="Arial"/>
          <w:color w:val="000000"/>
          <w:spacing w:val="-1"/>
        </w:rPr>
      </w:pPr>
      <w:r>
        <w:rPr>
          <w:rFonts w:ascii="Arial" w:eastAsia="Arial" w:hAnsi="Arial"/>
          <w:color w:val="000000"/>
          <w:spacing w:val="-1"/>
        </w:rPr>
        <w:t>Yes.</w:t>
      </w:r>
    </w:p>
    <w:p w:rsidR="00B27011" w:rsidRDefault="007E44FC">
      <w:pPr>
        <w:numPr>
          <w:ilvl w:val="0"/>
          <w:numId w:val="3"/>
        </w:numPr>
        <w:tabs>
          <w:tab w:val="clear" w:pos="432"/>
          <w:tab w:val="decimal" w:pos="1296"/>
        </w:tabs>
        <w:spacing w:before="35" w:line="253" w:lineRule="exact"/>
        <w:ind w:left="1368" w:hanging="504"/>
        <w:textAlignment w:val="baseline"/>
        <w:rPr>
          <w:rFonts w:ascii="Arial" w:eastAsia="Arial" w:hAnsi="Arial"/>
          <w:color w:val="000000"/>
          <w:spacing w:val="-1"/>
        </w:rPr>
      </w:pPr>
      <w:r>
        <w:rPr>
          <w:rFonts w:ascii="Arial" w:eastAsia="Arial" w:hAnsi="Arial"/>
          <w:color w:val="000000"/>
          <w:spacing w:val="-1"/>
        </w:rPr>
        <w:t>No.</w:t>
      </w:r>
    </w:p>
    <w:p w:rsidR="00B27011" w:rsidRDefault="007E44FC">
      <w:pPr>
        <w:numPr>
          <w:ilvl w:val="0"/>
          <w:numId w:val="3"/>
        </w:numPr>
        <w:tabs>
          <w:tab w:val="clear" w:pos="432"/>
          <w:tab w:val="decimal" w:pos="1296"/>
        </w:tabs>
        <w:spacing w:before="40" w:line="252" w:lineRule="exact"/>
        <w:ind w:left="1368" w:hanging="504"/>
        <w:textAlignment w:val="baseline"/>
        <w:rPr>
          <w:rFonts w:ascii="Arial" w:eastAsia="Arial" w:hAnsi="Arial"/>
          <w:color w:val="000000"/>
        </w:rPr>
      </w:pPr>
      <w:r>
        <w:rPr>
          <w:rFonts w:ascii="Arial" w:eastAsia="Arial" w:hAnsi="Arial"/>
          <w:color w:val="000000"/>
        </w:rPr>
        <w:t>I don’t know.</w:t>
      </w:r>
    </w:p>
    <w:p w:rsidR="00B27011" w:rsidRDefault="007E44FC">
      <w:pPr>
        <w:numPr>
          <w:ilvl w:val="0"/>
          <w:numId w:val="3"/>
        </w:numPr>
        <w:tabs>
          <w:tab w:val="clear" w:pos="432"/>
          <w:tab w:val="decimal" w:pos="1296"/>
        </w:tabs>
        <w:spacing w:line="291" w:lineRule="exact"/>
        <w:ind w:left="1368" w:right="72" w:hanging="504"/>
        <w:jc w:val="both"/>
        <w:textAlignment w:val="baseline"/>
        <w:rPr>
          <w:rFonts w:ascii="Arial" w:eastAsia="Arial" w:hAnsi="Arial"/>
          <w:color w:val="000000"/>
        </w:rPr>
      </w:pPr>
      <w:r>
        <w:rPr>
          <w:rFonts w:ascii="Arial" w:eastAsia="Arial" w:hAnsi="Arial"/>
          <w:color w:val="000000"/>
        </w:rPr>
        <w:t>Would you propose additional measures as to those proposed? Please reason your answer.</w:t>
      </w:r>
    </w:p>
    <w:p w:rsidR="00B27011" w:rsidRDefault="007E44FC">
      <w:pPr>
        <w:numPr>
          <w:ilvl w:val="0"/>
          <w:numId w:val="3"/>
        </w:numPr>
        <w:tabs>
          <w:tab w:val="clear" w:pos="432"/>
          <w:tab w:val="decimal" w:pos="1296"/>
        </w:tabs>
        <w:spacing w:before="3" w:line="291" w:lineRule="exact"/>
        <w:ind w:left="1368" w:right="72" w:hanging="504"/>
        <w:jc w:val="both"/>
        <w:textAlignment w:val="baseline"/>
        <w:rPr>
          <w:rFonts w:ascii="Arial" w:eastAsia="Arial" w:hAnsi="Arial"/>
          <w:color w:val="000000"/>
        </w:rPr>
      </w:pPr>
      <w:r>
        <w:rPr>
          <w:rFonts w:ascii="Arial" w:eastAsia="Arial" w:hAnsi="Arial"/>
          <w:color w:val="000000"/>
        </w:rPr>
        <w:t>Would you propose different measures as to those proposed? Please reason your answer.</w:t>
      </w:r>
    </w:p>
    <w:p w:rsidR="00B27011" w:rsidRDefault="007E44FC">
      <w:pPr>
        <w:tabs>
          <w:tab w:val="left" w:pos="864"/>
        </w:tabs>
        <w:spacing w:before="367" w:line="252" w:lineRule="exact"/>
        <w:ind w:left="144"/>
        <w:textAlignment w:val="baseline"/>
        <w:rPr>
          <w:rFonts w:ascii="Arial" w:eastAsia="Arial" w:hAnsi="Arial"/>
          <w:color w:val="000000"/>
          <w:spacing w:val="1"/>
        </w:rPr>
      </w:pPr>
      <w:r>
        <w:rPr>
          <w:rFonts w:ascii="Arial" w:eastAsia="Arial" w:hAnsi="Arial"/>
          <w:color w:val="000000"/>
          <w:spacing w:val="1"/>
        </w:rPr>
        <w:lastRenderedPageBreak/>
        <w:t>2.2.</w:t>
      </w:r>
      <w:r>
        <w:rPr>
          <w:rFonts w:ascii="Arial" w:eastAsia="Arial" w:hAnsi="Arial"/>
          <w:color w:val="000000"/>
          <w:spacing w:val="1"/>
        </w:rPr>
        <w:tab/>
        <w:t xml:space="preserve">Do you think that a dispute settlement procedure as laid down in the text will </w:t>
      </w:r>
      <w:proofErr w:type="gramStart"/>
      <w:r>
        <w:rPr>
          <w:rFonts w:ascii="Arial" w:eastAsia="Arial" w:hAnsi="Arial"/>
          <w:color w:val="000000"/>
          <w:spacing w:val="1"/>
        </w:rPr>
        <w:t>efficiently</w:t>
      </w:r>
      <w:proofErr w:type="gramEnd"/>
    </w:p>
    <w:p w:rsidR="00B27011" w:rsidRDefault="007E44FC">
      <w:pPr>
        <w:spacing w:line="290" w:lineRule="exact"/>
        <w:ind w:left="864" w:right="72"/>
        <w:jc w:val="both"/>
        <w:textAlignment w:val="baseline"/>
        <w:rPr>
          <w:rFonts w:ascii="Arial" w:eastAsia="Arial" w:hAnsi="Arial"/>
          <w:color w:val="000000"/>
        </w:rPr>
      </w:pPr>
      <w:proofErr w:type="gramStart"/>
      <w:r>
        <w:rPr>
          <w:rFonts w:ascii="Arial" w:eastAsia="Arial" w:hAnsi="Arial"/>
          <w:color w:val="000000"/>
        </w:rPr>
        <w:t>contribute</w:t>
      </w:r>
      <w:proofErr w:type="gramEnd"/>
      <w:r>
        <w:rPr>
          <w:rFonts w:ascii="Arial" w:eastAsia="Arial" w:hAnsi="Arial"/>
          <w:color w:val="000000"/>
        </w:rPr>
        <w:t xml:space="preserve"> to solving the interoperability problems of network users regarding Interconnection Agreements and their content?</w:t>
      </w:r>
    </w:p>
    <w:p w:rsidR="00B27011" w:rsidRDefault="00B83260">
      <w:pPr>
        <w:rPr>
          <w:sz w:val="2"/>
        </w:rPr>
      </w:pPr>
      <w:r w:rsidRPr="00B83260">
        <w:pict>
          <v:shape id="_x0000_s1028" type="#_x0000_t202" style="position:absolute;margin-left:298.9pt;margin-top:729pt;width:14.45pt;height:13.4pt;z-index:-251658240;mso-wrap-distance-left:0;mso-wrap-distance-right:0;mso-position-horizontal-relative:page;mso-position-vertical-relative:page" filled="f" stroked="f">
            <v:textbox inset="0,0,0,0">
              <w:txbxContent>
                <w:p w:rsidR="00B27011" w:rsidRDefault="007E44FC">
                  <w:pPr>
                    <w:spacing w:before="26" w:line="240"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w:r>
    </w:p>
    <w:p w:rsidR="00B27011" w:rsidRDefault="007E44FC">
      <w:pPr>
        <w:numPr>
          <w:ilvl w:val="0"/>
          <w:numId w:val="4"/>
        </w:numPr>
        <w:tabs>
          <w:tab w:val="clear" w:pos="432"/>
          <w:tab w:val="decimal" w:pos="1296"/>
        </w:tabs>
        <w:spacing w:before="2" w:line="253" w:lineRule="exact"/>
        <w:ind w:left="1296" w:hanging="432"/>
        <w:textAlignment w:val="baseline"/>
        <w:rPr>
          <w:rFonts w:ascii="Arial" w:eastAsia="Arial" w:hAnsi="Arial"/>
          <w:color w:val="000000"/>
          <w:spacing w:val="-4"/>
        </w:rPr>
      </w:pPr>
      <w:r>
        <w:rPr>
          <w:rFonts w:ascii="Arial" w:eastAsia="Arial" w:hAnsi="Arial"/>
          <w:color w:val="000000"/>
          <w:spacing w:val="-4"/>
        </w:rPr>
        <w:t>Yes.</w:t>
      </w:r>
    </w:p>
    <w:p w:rsidR="00B27011" w:rsidRDefault="007E44FC">
      <w:pPr>
        <w:numPr>
          <w:ilvl w:val="0"/>
          <w:numId w:val="4"/>
        </w:numPr>
        <w:tabs>
          <w:tab w:val="clear" w:pos="432"/>
          <w:tab w:val="decimal" w:pos="1296"/>
        </w:tabs>
        <w:spacing w:before="40" w:line="253" w:lineRule="exact"/>
        <w:ind w:left="1296" w:hanging="432"/>
        <w:textAlignment w:val="baseline"/>
        <w:rPr>
          <w:rFonts w:ascii="Arial" w:eastAsia="Arial" w:hAnsi="Arial"/>
          <w:color w:val="000000"/>
          <w:spacing w:val="-5"/>
        </w:rPr>
      </w:pPr>
      <w:r>
        <w:rPr>
          <w:rFonts w:ascii="Arial" w:eastAsia="Arial" w:hAnsi="Arial"/>
          <w:color w:val="000000"/>
          <w:spacing w:val="-5"/>
        </w:rPr>
        <w:t>No.</w:t>
      </w:r>
    </w:p>
    <w:p w:rsidR="00B27011" w:rsidRDefault="007E44FC">
      <w:pPr>
        <w:numPr>
          <w:ilvl w:val="0"/>
          <w:numId w:val="4"/>
        </w:numPr>
        <w:tabs>
          <w:tab w:val="clear" w:pos="432"/>
          <w:tab w:val="decimal" w:pos="1296"/>
        </w:tabs>
        <w:spacing w:before="35" w:line="253" w:lineRule="exact"/>
        <w:ind w:left="1296" w:hanging="432"/>
        <w:textAlignment w:val="baseline"/>
        <w:rPr>
          <w:rFonts w:ascii="Arial" w:eastAsia="Arial" w:hAnsi="Arial"/>
          <w:color w:val="000000"/>
          <w:spacing w:val="-1"/>
        </w:rPr>
      </w:pPr>
      <w:r>
        <w:rPr>
          <w:rFonts w:ascii="Arial" w:eastAsia="Arial" w:hAnsi="Arial"/>
          <w:color w:val="000000"/>
          <w:spacing w:val="-1"/>
        </w:rPr>
        <w:t>I don’t know.</w:t>
      </w:r>
    </w:p>
    <w:p w:rsidR="00B27011" w:rsidRDefault="007E44FC">
      <w:pPr>
        <w:numPr>
          <w:ilvl w:val="0"/>
          <w:numId w:val="4"/>
        </w:numPr>
        <w:tabs>
          <w:tab w:val="clear" w:pos="432"/>
          <w:tab w:val="decimal" w:pos="1296"/>
        </w:tabs>
        <w:spacing w:before="5" w:line="288" w:lineRule="exact"/>
        <w:ind w:left="1296" w:right="72" w:hanging="432"/>
        <w:textAlignment w:val="baseline"/>
        <w:rPr>
          <w:rFonts w:ascii="Arial" w:eastAsia="Arial" w:hAnsi="Arial"/>
          <w:color w:val="000000"/>
        </w:rPr>
      </w:pPr>
      <w:r>
        <w:rPr>
          <w:rFonts w:ascii="Arial" w:eastAsia="Arial" w:hAnsi="Arial"/>
          <w:color w:val="000000"/>
        </w:rPr>
        <w:t>Would you propose additional measures as to those proposed? Please reason your answer.</w:t>
      </w:r>
    </w:p>
    <w:p w:rsidR="00B27011" w:rsidRDefault="007E44FC">
      <w:pPr>
        <w:numPr>
          <w:ilvl w:val="0"/>
          <w:numId w:val="4"/>
        </w:numPr>
        <w:tabs>
          <w:tab w:val="clear" w:pos="432"/>
          <w:tab w:val="decimal" w:pos="1296"/>
        </w:tabs>
        <w:spacing w:before="1" w:line="292" w:lineRule="exact"/>
        <w:ind w:left="1296" w:right="72" w:hanging="432"/>
        <w:textAlignment w:val="baseline"/>
        <w:rPr>
          <w:rFonts w:ascii="Arial" w:eastAsia="Arial" w:hAnsi="Arial"/>
          <w:color w:val="000000"/>
        </w:rPr>
      </w:pPr>
      <w:r>
        <w:rPr>
          <w:rFonts w:ascii="Arial" w:eastAsia="Arial" w:hAnsi="Arial"/>
          <w:color w:val="000000"/>
        </w:rPr>
        <w:t>Would you propose different measures as to those proposed? Please reason your answer.</w:t>
      </w:r>
    </w:p>
    <w:p w:rsidR="00B27011" w:rsidRDefault="007E44FC">
      <w:pPr>
        <w:tabs>
          <w:tab w:val="left" w:pos="864"/>
        </w:tabs>
        <w:spacing w:before="367" w:line="253" w:lineRule="exact"/>
        <w:ind w:left="72"/>
        <w:textAlignment w:val="baseline"/>
        <w:rPr>
          <w:rFonts w:ascii="Arial" w:eastAsia="Arial" w:hAnsi="Arial"/>
          <w:color w:val="000000"/>
          <w:spacing w:val="4"/>
        </w:rPr>
      </w:pPr>
      <w:r>
        <w:rPr>
          <w:rFonts w:ascii="Arial" w:eastAsia="Arial" w:hAnsi="Arial"/>
          <w:color w:val="000000"/>
          <w:spacing w:val="4"/>
        </w:rPr>
        <w:t>2.3.</w:t>
      </w:r>
      <w:r>
        <w:rPr>
          <w:rFonts w:ascii="Arial" w:eastAsia="Arial" w:hAnsi="Arial"/>
          <w:color w:val="000000"/>
          <w:spacing w:val="4"/>
        </w:rPr>
        <w:tab/>
        <w:t>Do you think that a stronger NRA involvement in the approval of the Interconnection</w:t>
      </w:r>
    </w:p>
    <w:p w:rsidR="00B27011" w:rsidRDefault="007E44FC">
      <w:pPr>
        <w:spacing w:before="39" w:line="253" w:lineRule="exact"/>
        <w:ind w:left="864"/>
        <w:textAlignment w:val="baseline"/>
        <w:rPr>
          <w:rFonts w:ascii="Arial" w:eastAsia="Arial" w:hAnsi="Arial"/>
          <w:color w:val="000000"/>
        </w:rPr>
      </w:pPr>
      <w:r>
        <w:rPr>
          <w:rFonts w:ascii="Arial" w:eastAsia="Arial" w:hAnsi="Arial"/>
          <w:color w:val="000000"/>
        </w:rPr>
        <w:t>Agreements could be beneficial? Please explain in detail and reason.</w:t>
      </w:r>
    </w:p>
    <w:p w:rsidR="00B27011" w:rsidRDefault="007E44FC">
      <w:pPr>
        <w:numPr>
          <w:ilvl w:val="0"/>
          <w:numId w:val="5"/>
        </w:numPr>
        <w:tabs>
          <w:tab w:val="clear" w:pos="432"/>
          <w:tab w:val="decimal" w:pos="1296"/>
        </w:tabs>
        <w:spacing w:before="237" w:line="253" w:lineRule="exact"/>
        <w:ind w:left="1296" w:hanging="432"/>
        <w:textAlignment w:val="baseline"/>
        <w:rPr>
          <w:rFonts w:ascii="Arial" w:eastAsia="Arial" w:hAnsi="Arial"/>
          <w:color w:val="000000"/>
          <w:spacing w:val="-4"/>
        </w:rPr>
      </w:pPr>
      <w:r>
        <w:rPr>
          <w:rFonts w:ascii="Arial" w:eastAsia="Arial" w:hAnsi="Arial"/>
          <w:color w:val="000000"/>
          <w:spacing w:val="-4"/>
        </w:rPr>
        <w:t>Yes.</w:t>
      </w:r>
    </w:p>
    <w:p w:rsidR="00B27011" w:rsidRDefault="007E44FC">
      <w:pPr>
        <w:numPr>
          <w:ilvl w:val="0"/>
          <w:numId w:val="5"/>
        </w:numPr>
        <w:tabs>
          <w:tab w:val="clear" w:pos="432"/>
          <w:tab w:val="decimal" w:pos="1296"/>
        </w:tabs>
        <w:spacing w:before="40" w:line="253" w:lineRule="exact"/>
        <w:ind w:left="1296" w:hanging="432"/>
        <w:textAlignment w:val="baseline"/>
        <w:rPr>
          <w:rFonts w:ascii="Arial" w:eastAsia="Arial" w:hAnsi="Arial"/>
          <w:color w:val="000000"/>
          <w:spacing w:val="-5"/>
        </w:rPr>
      </w:pPr>
      <w:r>
        <w:rPr>
          <w:rFonts w:ascii="Arial" w:eastAsia="Arial" w:hAnsi="Arial"/>
          <w:color w:val="000000"/>
          <w:spacing w:val="-5"/>
        </w:rPr>
        <w:t>No.</w:t>
      </w:r>
    </w:p>
    <w:p w:rsidR="00B27011" w:rsidRDefault="007E44FC">
      <w:pPr>
        <w:numPr>
          <w:ilvl w:val="0"/>
          <w:numId w:val="5"/>
        </w:numPr>
        <w:tabs>
          <w:tab w:val="clear" w:pos="432"/>
          <w:tab w:val="decimal" w:pos="1296"/>
        </w:tabs>
        <w:spacing w:before="35" w:line="253" w:lineRule="exact"/>
        <w:ind w:left="1296" w:hanging="432"/>
        <w:textAlignment w:val="baseline"/>
        <w:rPr>
          <w:rFonts w:ascii="Arial" w:eastAsia="Arial" w:hAnsi="Arial"/>
          <w:color w:val="000000"/>
          <w:spacing w:val="-1"/>
        </w:rPr>
      </w:pPr>
      <w:r>
        <w:rPr>
          <w:rFonts w:ascii="Arial" w:eastAsia="Arial" w:hAnsi="Arial"/>
          <w:color w:val="000000"/>
          <w:spacing w:val="-1"/>
        </w:rPr>
        <w:t>I don’t know.</w:t>
      </w:r>
    </w:p>
    <w:p w:rsidR="00B27011" w:rsidRDefault="007E44FC">
      <w:pPr>
        <w:tabs>
          <w:tab w:val="left" w:pos="864"/>
        </w:tabs>
        <w:spacing w:before="620" w:line="251" w:lineRule="exact"/>
        <w:ind w:left="72"/>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r>
      <w:proofErr w:type="spellStart"/>
      <w:r>
        <w:rPr>
          <w:rFonts w:ascii="Arial" w:eastAsia="Arial" w:hAnsi="Arial"/>
          <w:b/>
          <w:color w:val="000000"/>
        </w:rPr>
        <w:t>Harmonisation</w:t>
      </w:r>
      <w:proofErr w:type="spellEnd"/>
      <w:r>
        <w:rPr>
          <w:rFonts w:ascii="Arial" w:eastAsia="Arial" w:hAnsi="Arial"/>
          <w:b/>
          <w:color w:val="000000"/>
        </w:rPr>
        <w:t xml:space="preserve"> of Units</w:t>
      </w:r>
    </w:p>
    <w:p w:rsidR="00B27011" w:rsidRDefault="007E44FC">
      <w:pPr>
        <w:tabs>
          <w:tab w:val="left" w:pos="864"/>
        </w:tabs>
        <w:spacing w:before="373" w:line="253" w:lineRule="exact"/>
        <w:ind w:left="72"/>
        <w:textAlignment w:val="baseline"/>
        <w:rPr>
          <w:rFonts w:ascii="Arial" w:eastAsia="Arial" w:hAnsi="Arial"/>
          <w:color w:val="000000"/>
        </w:rPr>
      </w:pPr>
      <w:r>
        <w:rPr>
          <w:rFonts w:ascii="Arial" w:eastAsia="Arial" w:hAnsi="Arial"/>
          <w:color w:val="000000"/>
        </w:rPr>
        <w:t>3.1.</w:t>
      </w:r>
      <w:r>
        <w:rPr>
          <w:rFonts w:ascii="Arial" w:eastAsia="Arial" w:hAnsi="Arial"/>
          <w:color w:val="000000"/>
        </w:rPr>
        <w:tab/>
        <w:t xml:space="preserve">Do you think that there is a need for </w:t>
      </w:r>
      <w:proofErr w:type="spellStart"/>
      <w:r>
        <w:rPr>
          <w:rFonts w:ascii="Arial" w:eastAsia="Arial" w:hAnsi="Arial"/>
          <w:color w:val="000000"/>
        </w:rPr>
        <w:t>harmonisation</w:t>
      </w:r>
      <w:proofErr w:type="spellEnd"/>
      <w:r>
        <w:rPr>
          <w:rFonts w:ascii="Arial" w:eastAsia="Arial" w:hAnsi="Arial"/>
          <w:color w:val="000000"/>
        </w:rPr>
        <w:t xml:space="preserve"> of units?</w:t>
      </w:r>
    </w:p>
    <w:p w:rsidR="00B27011" w:rsidRDefault="007E44FC">
      <w:pPr>
        <w:numPr>
          <w:ilvl w:val="0"/>
          <w:numId w:val="6"/>
        </w:numPr>
        <w:tabs>
          <w:tab w:val="clear" w:pos="432"/>
          <w:tab w:val="decimal" w:pos="1296"/>
        </w:tabs>
        <w:spacing w:before="237" w:line="253" w:lineRule="exact"/>
        <w:ind w:left="1296" w:hanging="432"/>
        <w:textAlignment w:val="baseline"/>
        <w:rPr>
          <w:rFonts w:ascii="Arial" w:eastAsia="Arial" w:hAnsi="Arial"/>
          <w:color w:val="000000"/>
          <w:spacing w:val="-4"/>
        </w:rPr>
      </w:pPr>
      <w:r>
        <w:rPr>
          <w:rFonts w:ascii="Arial" w:eastAsia="Arial" w:hAnsi="Arial"/>
          <w:color w:val="000000"/>
          <w:spacing w:val="-4"/>
        </w:rPr>
        <w:t>Yes.</w:t>
      </w:r>
    </w:p>
    <w:p w:rsidR="00B27011" w:rsidRDefault="007E44FC">
      <w:pPr>
        <w:numPr>
          <w:ilvl w:val="0"/>
          <w:numId w:val="6"/>
        </w:numPr>
        <w:tabs>
          <w:tab w:val="clear" w:pos="432"/>
          <w:tab w:val="decimal" w:pos="1296"/>
        </w:tabs>
        <w:spacing w:before="40" w:line="253" w:lineRule="exact"/>
        <w:ind w:left="1296" w:hanging="432"/>
        <w:textAlignment w:val="baseline"/>
        <w:rPr>
          <w:rFonts w:ascii="Arial" w:eastAsia="Arial" w:hAnsi="Arial"/>
          <w:color w:val="000000"/>
        </w:rPr>
      </w:pPr>
      <w:r>
        <w:rPr>
          <w:rFonts w:ascii="Arial" w:eastAsia="Arial" w:hAnsi="Arial"/>
          <w:color w:val="000000"/>
        </w:rPr>
        <w:t>No, conversion is sufficient in all cases.</w:t>
      </w:r>
    </w:p>
    <w:p w:rsidR="00B27011" w:rsidRDefault="007E44FC">
      <w:pPr>
        <w:numPr>
          <w:ilvl w:val="0"/>
          <w:numId w:val="6"/>
        </w:numPr>
        <w:tabs>
          <w:tab w:val="clear" w:pos="432"/>
          <w:tab w:val="decimal" w:pos="1296"/>
        </w:tabs>
        <w:spacing w:before="35" w:line="253" w:lineRule="exact"/>
        <w:ind w:left="1296" w:hanging="432"/>
        <w:textAlignment w:val="baseline"/>
        <w:rPr>
          <w:rFonts w:ascii="Arial" w:eastAsia="Arial" w:hAnsi="Arial"/>
          <w:color w:val="000000"/>
          <w:spacing w:val="-1"/>
        </w:rPr>
      </w:pPr>
      <w:r>
        <w:rPr>
          <w:rFonts w:ascii="Arial" w:eastAsia="Arial" w:hAnsi="Arial"/>
          <w:color w:val="000000"/>
          <w:spacing w:val="-1"/>
        </w:rPr>
        <w:t>I don’t know.</w:t>
      </w:r>
    </w:p>
    <w:p w:rsidR="00B27011" w:rsidRDefault="007E44FC">
      <w:pPr>
        <w:numPr>
          <w:ilvl w:val="0"/>
          <w:numId w:val="6"/>
        </w:numPr>
        <w:tabs>
          <w:tab w:val="clear" w:pos="432"/>
          <w:tab w:val="decimal" w:pos="1296"/>
        </w:tabs>
        <w:spacing w:before="5" w:line="287" w:lineRule="exact"/>
        <w:ind w:left="1296" w:right="72" w:hanging="432"/>
        <w:textAlignment w:val="baseline"/>
        <w:rPr>
          <w:rFonts w:ascii="Arial" w:eastAsia="Arial" w:hAnsi="Arial"/>
          <w:color w:val="000000"/>
        </w:rPr>
      </w:pPr>
      <w:r>
        <w:rPr>
          <w:rFonts w:ascii="Arial" w:eastAsia="Arial" w:hAnsi="Arial"/>
          <w:color w:val="000000"/>
        </w:rPr>
        <w:t>Would you propose additional measures as to those proposed? Please reason your answer.</w:t>
      </w:r>
    </w:p>
    <w:p w:rsidR="00B27011" w:rsidRDefault="007E44FC">
      <w:pPr>
        <w:numPr>
          <w:ilvl w:val="0"/>
          <w:numId w:val="6"/>
        </w:numPr>
        <w:tabs>
          <w:tab w:val="clear" w:pos="432"/>
          <w:tab w:val="decimal" w:pos="1296"/>
        </w:tabs>
        <w:spacing w:line="293" w:lineRule="exact"/>
        <w:ind w:left="1296" w:right="72" w:hanging="432"/>
        <w:textAlignment w:val="baseline"/>
        <w:rPr>
          <w:rFonts w:ascii="Arial" w:eastAsia="Arial" w:hAnsi="Arial"/>
          <w:color w:val="000000"/>
        </w:rPr>
      </w:pPr>
      <w:r>
        <w:rPr>
          <w:rFonts w:ascii="Arial" w:eastAsia="Arial" w:hAnsi="Arial"/>
          <w:color w:val="000000"/>
        </w:rPr>
        <w:t>Would you propose different measures as to those proposed? Please reason your answer.</w:t>
      </w:r>
    </w:p>
    <w:p w:rsidR="00C86BF6" w:rsidRPr="00C86BF6" w:rsidRDefault="00C86BF6" w:rsidP="00C86BF6">
      <w:pPr>
        <w:tabs>
          <w:tab w:val="decimal" w:pos="432"/>
          <w:tab w:val="decimal" w:pos="1296"/>
        </w:tabs>
        <w:spacing w:line="293" w:lineRule="exact"/>
        <w:ind w:right="72"/>
        <w:textAlignment w:val="baseline"/>
        <w:rPr>
          <w:rFonts w:ascii="Arial" w:eastAsia="Arial" w:hAnsi="Arial"/>
          <w:color w:val="FF0000"/>
        </w:rPr>
      </w:pPr>
      <w:r w:rsidRPr="00C86BF6">
        <w:rPr>
          <w:rFonts w:ascii="Arial" w:eastAsia="Arial" w:hAnsi="Arial"/>
          <w:color w:val="FF0000"/>
        </w:rPr>
        <w:t xml:space="preserve">YES, there is a clear need for </w:t>
      </w:r>
      <w:r>
        <w:rPr>
          <w:rFonts w:ascii="Arial" w:eastAsia="Arial" w:hAnsi="Arial"/>
          <w:color w:val="FF0000"/>
        </w:rPr>
        <w:t>using the units already commonly used along the gas chain by most of the actors at international level (ISO standards</w:t>
      </w:r>
      <w:r w:rsidR="00DF286D">
        <w:rPr>
          <w:rFonts w:ascii="Arial" w:eastAsia="Arial" w:hAnsi="Arial"/>
          <w:color w:val="FF0000"/>
        </w:rPr>
        <w:t xml:space="preserve"> to be preferred</w:t>
      </w:r>
      <w:r>
        <w:rPr>
          <w:rFonts w:ascii="Arial" w:eastAsia="Arial" w:hAnsi="Arial"/>
          <w:color w:val="FF0000"/>
        </w:rPr>
        <w:t xml:space="preserve">). </w:t>
      </w:r>
      <w:r w:rsidR="00DF286D">
        <w:rPr>
          <w:rFonts w:ascii="Arial" w:eastAsia="Arial" w:hAnsi="Arial"/>
          <w:color w:val="FF0000"/>
        </w:rPr>
        <w:t xml:space="preserve">This is also in line with </w:t>
      </w:r>
      <w:r w:rsidR="00DF286D" w:rsidRPr="0026583B">
        <w:rPr>
          <w:rFonts w:ascii="Arial" w:eastAsia="Arial" w:hAnsi="Arial"/>
          <w:color w:val="FF0000"/>
        </w:rPr>
        <w:t>WTO</w:t>
      </w:r>
      <w:r w:rsidR="00DF286D">
        <w:rPr>
          <w:rFonts w:ascii="Arial" w:eastAsia="Arial" w:hAnsi="Arial"/>
          <w:color w:val="FF0000"/>
        </w:rPr>
        <w:t xml:space="preserve"> agreements.</w:t>
      </w:r>
    </w:p>
    <w:p w:rsidR="00B27011" w:rsidRDefault="007E44FC">
      <w:pPr>
        <w:tabs>
          <w:tab w:val="left" w:pos="864"/>
        </w:tabs>
        <w:spacing w:before="366" w:line="253" w:lineRule="exact"/>
        <w:ind w:left="72"/>
        <w:textAlignment w:val="baseline"/>
        <w:rPr>
          <w:rFonts w:ascii="Arial" w:eastAsia="Arial" w:hAnsi="Arial"/>
          <w:color w:val="000000"/>
          <w:spacing w:val="3"/>
        </w:rPr>
      </w:pPr>
      <w:r>
        <w:rPr>
          <w:rFonts w:ascii="Arial" w:eastAsia="Arial" w:hAnsi="Arial"/>
          <w:color w:val="000000"/>
          <w:spacing w:val="3"/>
        </w:rPr>
        <w:t>3.2.</w:t>
      </w:r>
      <w:r>
        <w:rPr>
          <w:rFonts w:ascii="Arial" w:eastAsia="Arial" w:hAnsi="Arial"/>
          <w:color w:val="000000"/>
          <w:spacing w:val="3"/>
        </w:rPr>
        <w:tab/>
        <w:t xml:space="preserve">What is the value added of </w:t>
      </w:r>
      <w:proofErr w:type="spellStart"/>
      <w:r>
        <w:rPr>
          <w:rFonts w:ascii="Arial" w:eastAsia="Arial" w:hAnsi="Arial"/>
          <w:color w:val="000000"/>
          <w:spacing w:val="3"/>
        </w:rPr>
        <w:t>harmonising</w:t>
      </w:r>
      <w:proofErr w:type="spellEnd"/>
      <w:r>
        <w:rPr>
          <w:rFonts w:ascii="Arial" w:eastAsia="Arial" w:hAnsi="Arial"/>
          <w:color w:val="000000"/>
          <w:spacing w:val="3"/>
        </w:rPr>
        <w:t xml:space="preserve"> units for energy, pressure, volume and gross</w:t>
      </w:r>
    </w:p>
    <w:p w:rsidR="00B27011" w:rsidRDefault="007E44FC">
      <w:pPr>
        <w:spacing w:before="40" w:line="253" w:lineRule="exact"/>
        <w:ind w:left="864"/>
        <w:textAlignment w:val="baseline"/>
        <w:rPr>
          <w:rFonts w:ascii="Arial" w:eastAsia="Arial" w:hAnsi="Arial"/>
          <w:color w:val="000000"/>
        </w:rPr>
      </w:pPr>
      <w:proofErr w:type="gramStart"/>
      <w:r>
        <w:rPr>
          <w:rFonts w:ascii="Arial" w:eastAsia="Arial" w:hAnsi="Arial"/>
          <w:color w:val="000000"/>
        </w:rPr>
        <w:t>calorific</w:t>
      </w:r>
      <w:proofErr w:type="gramEnd"/>
      <w:r>
        <w:rPr>
          <w:rFonts w:ascii="Arial" w:eastAsia="Arial" w:hAnsi="Arial"/>
          <w:color w:val="000000"/>
        </w:rPr>
        <w:t xml:space="preserve"> value?</w:t>
      </w:r>
    </w:p>
    <w:p w:rsidR="00B27011" w:rsidRDefault="007E44FC">
      <w:pPr>
        <w:numPr>
          <w:ilvl w:val="0"/>
          <w:numId w:val="7"/>
        </w:numPr>
        <w:tabs>
          <w:tab w:val="clear" w:pos="432"/>
          <w:tab w:val="decimal" w:pos="1296"/>
        </w:tabs>
        <w:spacing w:before="237" w:line="253" w:lineRule="exact"/>
        <w:ind w:left="1296" w:hanging="432"/>
        <w:textAlignment w:val="baseline"/>
        <w:rPr>
          <w:rFonts w:ascii="Arial" w:eastAsia="Arial" w:hAnsi="Arial"/>
          <w:color w:val="000000"/>
        </w:rPr>
      </w:pPr>
      <w:r>
        <w:rPr>
          <w:rFonts w:ascii="Arial" w:eastAsia="Arial" w:hAnsi="Arial"/>
          <w:color w:val="000000"/>
        </w:rPr>
        <w:t>Easier technical communication among TSOs.</w:t>
      </w:r>
    </w:p>
    <w:p w:rsidR="00B27011" w:rsidRDefault="007E44FC">
      <w:pPr>
        <w:numPr>
          <w:ilvl w:val="0"/>
          <w:numId w:val="7"/>
        </w:numPr>
        <w:tabs>
          <w:tab w:val="clear" w:pos="432"/>
          <w:tab w:val="decimal" w:pos="1296"/>
        </w:tabs>
        <w:spacing w:before="40" w:line="253" w:lineRule="exact"/>
        <w:ind w:left="1296" w:hanging="432"/>
        <w:textAlignment w:val="baseline"/>
        <w:rPr>
          <w:rFonts w:ascii="Arial" w:eastAsia="Arial" w:hAnsi="Arial"/>
          <w:color w:val="000000"/>
        </w:rPr>
      </w:pPr>
      <w:r>
        <w:rPr>
          <w:rFonts w:ascii="Arial" w:eastAsia="Arial" w:hAnsi="Arial"/>
          <w:color w:val="000000"/>
        </w:rPr>
        <w:t>Easier commercial communication between TSOs and network users.</w:t>
      </w:r>
    </w:p>
    <w:p w:rsidR="00B27011" w:rsidRDefault="007E44FC">
      <w:pPr>
        <w:numPr>
          <w:ilvl w:val="0"/>
          <w:numId w:val="7"/>
        </w:numPr>
        <w:tabs>
          <w:tab w:val="clear" w:pos="432"/>
          <w:tab w:val="decimal" w:pos="1296"/>
        </w:tabs>
        <w:spacing w:before="35" w:line="253" w:lineRule="exact"/>
        <w:ind w:left="1296" w:hanging="432"/>
        <w:textAlignment w:val="baseline"/>
        <w:rPr>
          <w:rFonts w:ascii="Arial" w:eastAsia="Arial" w:hAnsi="Arial"/>
          <w:color w:val="000000"/>
          <w:spacing w:val="-3"/>
        </w:rPr>
      </w:pPr>
      <w:r>
        <w:rPr>
          <w:rFonts w:ascii="Arial" w:eastAsia="Arial" w:hAnsi="Arial"/>
          <w:color w:val="000000"/>
          <w:spacing w:val="-3"/>
        </w:rPr>
        <w:t>Both.</w:t>
      </w:r>
    </w:p>
    <w:p w:rsidR="00B27011" w:rsidRDefault="007E44FC">
      <w:pPr>
        <w:numPr>
          <w:ilvl w:val="0"/>
          <w:numId w:val="7"/>
        </w:numPr>
        <w:tabs>
          <w:tab w:val="clear" w:pos="432"/>
          <w:tab w:val="decimal" w:pos="1296"/>
        </w:tabs>
        <w:spacing w:before="39" w:line="253" w:lineRule="exact"/>
        <w:ind w:left="1296" w:hanging="432"/>
        <w:textAlignment w:val="baseline"/>
        <w:rPr>
          <w:rFonts w:ascii="Arial" w:eastAsia="Arial" w:hAnsi="Arial"/>
          <w:color w:val="000000"/>
          <w:spacing w:val="-1"/>
        </w:rPr>
      </w:pPr>
      <w:r>
        <w:rPr>
          <w:rFonts w:ascii="Arial" w:eastAsia="Arial" w:hAnsi="Arial"/>
          <w:color w:val="000000"/>
          <w:spacing w:val="-1"/>
        </w:rPr>
        <w:t>No value added.</w:t>
      </w:r>
    </w:p>
    <w:p w:rsidR="00B27011" w:rsidRDefault="007E44FC">
      <w:pPr>
        <w:numPr>
          <w:ilvl w:val="0"/>
          <w:numId w:val="7"/>
        </w:numPr>
        <w:tabs>
          <w:tab w:val="clear" w:pos="432"/>
          <w:tab w:val="decimal" w:pos="1296"/>
        </w:tabs>
        <w:spacing w:before="40" w:line="253" w:lineRule="exact"/>
        <w:ind w:left="1296" w:hanging="432"/>
        <w:textAlignment w:val="baseline"/>
        <w:rPr>
          <w:rFonts w:ascii="Arial" w:eastAsia="Arial" w:hAnsi="Arial"/>
          <w:color w:val="000000"/>
          <w:spacing w:val="-1"/>
        </w:rPr>
      </w:pPr>
      <w:r>
        <w:rPr>
          <w:rFonts w:ascii="Arial" w:eastAsia="Arial" w:hAnsi="Arial"/>
          <w:color w:val="000000"/>
          <w:spacing w:val="-1"/>
        </w:rPr>
        <w:t>I don’t know.</w:t>
      </w:r>
    </w:p>
    <w:p w:rsidR="00B27011" w:rsidRDefault="007E44FC">
      <w:pPr>
        <w:numPr>
          <w:ilvl w:val="0"/>
          <w:numId w:val="7"/>
        </w:numPr>
        <w:tabs>
          <w:tab w:val="clear" w:pos="432"/>
          <w:tab w:val="decimal" w:pos="1296"/>
        </w:tabs>
        <w:spacing w:before="35" w:line="253" w:lineRule="exact"/>
        <w:ind w:left="1296" w:hanging="432"/>
        <w:textAlignment w:val="baseline"/>
        <w:rPr>
          <w:rFonts w:ascii="Arial" w:eastAsia="Arial" w:hAnsi="Arial"/>
          <w:color w:val="000000"/>
        </w:rPr>
      </w:pPr>
      <w:r>
        <w:rPr>
          <w:rFonts w:ascii="Arial" w:eastAsia="Arial" w:hAnsi="Arial"/>
          <w:color w:val="000000"/>
        </w:rPr>
        <w:t>Other views. Please reason your answer.</w:t>
      </w:r>
    </w:p>
    <w:p w:rsidR="00C86BF6" w:rsidRDefault="00C86BF6" w:rsidP="00C86BF6">
      <w:pPr>
        <w:tabs>
          <w:tab w:val="decimal" w:pos="432"/>
          <w:tab w:val="decimal" w:pos="1296"/>
        </w:tabs>
        <w:spacing w:before="35" w:line="253" w:lineRule="exact"/>
        <w:ind w:left="1296"/>
        <w:textAlignment w:val="baseline"/>
        <w:rPr>
          <w:rFonts w:ascii="Arial" w:eastAsia="Arial" w:hAnsi="Arial"/>
          <w:color w:val="000000"/>
        </w:rPr>
      </w:pPr>
    </w:p>
    <w:p w:rsidR="00C86BF6" w:rsidRPr="00C86BF6" w:rsidRDefault="00C86BF6" w:rsidP="00C86BF6">
      <w:pPr>
        <w:tabs>
          <w:tab w:val="decimal" w:pos="432"/>
          <w:tab w:val="decimal" w:pos="1296"/>
        </w:tabs>
        <w:spacing w:before="35" w:line="253" w:lineRule="exact"/>
        <w:textAlignment w:val="baseline"/>
        <w:rPr>
          <w:rFonts w:ascii="Arial" w:eastAsia="Arial" w:hAnsi="Arial"/>
          <w:color w:val="FF0000"/>
        </w:rPr>
      </w:pPr>
      <w:r w:rsidRPr="00C86BF6">
        <w:rPr>
          <w:rFonts w:ascii="Arial" w:eastAsia="Arial" w:hAnsi="Arial"/>
          <w:color w:val="FF0000"/>
        </w:rPr>
        <w:lastRenderedPageBreak/>
        <w:t>Easier communication between all actors: TSOs, TSOs and network users, DSOs…</w:t>
      </w:r>
      <w:r>
        <w:rPr>
          <w:rFonts w:ascii="Arial" w:eastAsia="Arial" w:hAnsi="Arial"/>
          <w:color w:val="FF0000"/>
        </w:rPr>
        <w:t xml:space="preserve">Avoid </w:t>
      </w:r>
      <w:r w:rsidR="00DF286D">
        <w:rPr>
          <w:rFonts w:ascii="Arial" w:eastAsia="Arial" w:hAnsi="Arial"/>
          <w:color w:val="FF0000"/>
        </w:rPr>
        <w:t xml:space="preserve">calculation </w:t>
      </w:r>
      <w:r>
        <w:rPr>
          <w:rFonts w:ascii="Arial" w:eastAsia="Arial" w:hAnsi="Arial"/>
          <w:color w:val="FF0000"/>
        </w:rPr>
        <w:t>mistakes</w:t>
      </w:r>
      <w:r w:rsidR="0026583B">
        <w:rPr>
          <w:rFonts w:ascii="Arial" w:eastAsia="Arial" w:hAnsi="Arial"/>
          <w:color w:val="FF0000"/>
        </w:rPr>
        <w:t xml:space="preserve"> and misunderstanding between </w:t>
      </w:r>
      <w:r w:rsidR="00472355">
        <w:rPr>
          <w:rFonts w:ascii="Arial" w:eastAsia="Arial" w:hAnsi="Arial"/>
          <w:color w:val="FF0000"/>
        </w:rPr>
        <w:t>stakeholders</w:t>
      </w:r>
      <w:r>
        <w:rPr>
          <w:rFonts w:ascii="Arial" w:eastAsia="Arial" w:hAnsi="Arial"/>
          <w:color w:val="FF0000"/>
        </w:rPr>
        <w:t>.</w:t>
      </w:r>
    </w:p>
    <w:p w:rsidR="00B27011" w:rsidRDefault="007E44FC">
      <w:pPr>
        <w:tabs>
          <w:tab w:val="left" w:pos="864"/>
        </w:tabs>
        <w:spacing w:before="366" w:line="253" w:lineRule="exact"/>
        <w:ind w:left="72"/>
        <w:textAlignment w:val="baseline"/>
        <w:rPr>
          <w:rFonts w:ascii="Arial" w:eastAsia="Arial" w:hAnsi="Arial"/>
          <w:color w:val="000000"/>
        </w:rPr>
      </w:pPr>
      <w:r>
        <w:rPr>
          <w:rFonts w:ascii="Arial" w:eastAsia="Arial" w:hAnsi="Arial"/>
          <w:color w:val="000000"/>
        </w:rPr>
        <w:t>3.3.</w:t>
      </w:r>
      <w:r>
        <w:rPr>
          <w:rFonts w:ascii="Arial" w:eastAsia="Arial" w:hAnsi="Arial"/>
          <w:color w:val="000000"/>
        </w:rPr>
        <w:tab/>
        <w:t xml:space="preserve">Shall </w:t>
      </w:r>
      <w:proofErr w:type="spellStart"/>
      <w:r>
        <w:rPr>
          <w:rFonts w:ascii="Arial" w:eastAsia="Arial" w:hAnsi="Arial"/>
          <w:color w:val="000000"/>
        </w:rPr>
        <w:t>harmonisation</w:t>
      </w:r>
      <w:proofErr w:type="spellEnd"/>
      <w:r>
        <w:rPr>
          <w:rFonts w:ascii="Arial" w:eastAsia="Arial" w:hAnsi="Arial"/>
          <w:color w:val="000000"/>
        </w:rPr>
        <w:t xml:space="preserve"> be extended to other units? Please reason your answer.</w:t>
      </w:r>
    </w:p>
    <w:p w:rsidR="00B27011" w:rsidRDefault="00B27011"/>
    <w:p w:rsidR="0026583B" w:rsidRDefault="00C86BF6" w:rsidP="0026583B">
      <w:pPr>
        <w:tabs>
          <w:tab w:val="decimal" w:pos="432"/>
          <w:tab w:val="decimal" w:pos="1296"/>
        </w:tabs>
        <w:spacing w:before="35" w:line="253" w:lineRule="exact"/>
        <w:textAlignment w:val="baseline"/>
        <w:rPr>
          <w:rFonts w:ascii="Arial" w:eastAsia="Arial" w:hAnsi="Arial"/>
          <w:color w:val="FF0000"/>
        </w:rPr>
      </w:pPr>
      <w:r w:rsidRPr="00C86BF6">
        <w:rPr>
          <w:rFonts w:ascii="Arial" w:eastAsia="Arial" w:hAnsi="Arial"/>
          <w:color w:val="FF0000"/>
        </w:rPr>
        <w:t>No, the current set of units adequately covers the different needs.</w:t>
      </w:r>
    </w:p>
    <w:p w:rsidR="00B27011" w:rsidRDefault="00B83260" w:rsidP="0026583B">
      <w:pPr>
        <w:tabs>
          <w:tab w:val="decimal" w:pos="432"/>
          <w:tab w:val="decimal" w:pos="1296"/>
        </w:tabs>
        <w:spacing w:before="35" w:line="253" w:lineRule="exact"/>
        <w:textAlignment w:val="baseline"/>
        <w:rPr>
          <w:sz w:val="2"/>
        </w:rPr>
      </w:pPr>
      <w:r w:rsidRPr="00B83260">
        <w:pict>
          <v:shape id="_x0000_s1027" type="#_x0000_t202" style="position:absolute;margin-left:298.65pt;margin-top:729pt;width:14.95pt;height:13.4pt;z-index:-251657216;mso-wrap-distance-left:0;mso-wrap-distance-right:0;mso-position-horizontal-relative:page;mso-position-vertical-relative:page" filled="f" stroked="f">
            <v:textbox inset="0,0,0,0">
              <w:txbxContent>
                <w:p w:rsidR="00B27011" w:rsidRDefault="007E44FC">
                  <w:pPr>
                    <w:spacing w:before="26" w:line="240"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w:r>
    </w:p>
    <w:p w:rsidR="00B27011" w:rsidRDefault="007E44FC">
      <w:pPr>
        <w:tabs>
          <w:tab w:val="left" w:pos="864"/>
        </w:tabs>
        <w:spacing w:before="2" w:line="252" w:lineRule="exact"/>
        <w:ind w:left="72"/>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Gas Quality</w:t>
      </w:r>
    </w:p>
    <w:p w:rsidR="00B27011" w:rsidRDefault="007E44FC" w:rsidP="0026583B">
      <w:pPr>
        <w:tabs>
          <w:tab w:val="left" w:pos="864"/>
        </w:tabs>
        <w:spacing w:before="367" w:line="252" w:lineRule="exact"/>
        <w:ind w:left="72"/>
        <w:textAlignment w:val="baseline"/>
        <w:rPr>
          <w:rFonts w:ascii="Arial" w:eastAsia="Arial" w:hAnsi="Arial"/>
          <w:color w:val="000000"/>
        </w:rPr>
      </w:pPr>
      <w:r>
        <w:rPr>
          <w:rFonts w:ascii="Arial" w:eastAsia="Arial" w:hAnsi="Arial"/>
          <w:color w:val="000000"/>
        </w:rPr>
        <w:t>4.1.</w:t>
      </w:r>
      <w:r>
        <w:rPr>
          <w:rFonts w:ascii="Arial" w:eastAsia="Arial" w:hAnsi="Arial"/>
          <w:color w:val="000000"/>
        </w:rPr>
        <w:tab/>
        <w:t>Please provide your assessment on the present proposal; in particular assess the</w:t>
      </w:r>
      <w:r w:rsidR="0026583B">
        <w:rPr>
          <w:rFonts w:ascii="Arial" w:eastAsia="Arial" w:hAnsi="Arial"/>
          <w:color w:val="000000"/>
        </w:rPr>
        <w:t xml:space="preserve"> </w:t>
      </w:r>
      <w:r>
        <w:rPr>
          <w:rFonts w:ascii="Arial" w:eastAsia="Arial" w:hAnsi="Arial"/>
          <w:color w:val="000000"/>
        </w:rPr>
        <w:t>provisions on ENTSOG gas quality monitoring, dispute settlement and TSO cooperation. Would these measures address sufficiently the issues that are at stake? Please reason your answer.</w:t>
      </w:r>
    </w:p>
    <w:p w:rsidR="00167D3A" w:rsidRDefault="00167D3A">
      <w:pPr>
        <w:spacing w:before="4" w:line="290" w:lineRule="exact"/>
        <w:ind w:left="864" w:right="144"/>
        <w:textAlignment w:val="baseline"/>
        <w:rPr>
          <w:rFonts w:ascii="Arial" w:eastAsia="Arial" w:hAnsi="Arial"/>
          <w:color w:val="000000"/>
        </w:rPr>
      </w:pPr>
    </w:p>
    <w:p w:rsidR="00167D3A" w:rsidRDefault="00167D3A" w:rsidP="00167D3A">
      <w:pPr>
        <w:spacing w:before="3" w:after="10"/>
        <w:ind w:left="708"/>
        <w:textAlignment w:val="baseline"/>
        <w:rPr>
          <w:rFonts w:ascii="Arial" w:eastAsia="Arial" w:hAnsi="Arial"/>
          <w:color w:val="FF0000"/>
        </w:rPr>
      </w:pPr>
      <w:r w:rsidRPr="00167D3A">
        <w:rPr>
          <w:rFonts w:ascii="Arial" w:eastAsia="Arial" w:hAnsi="Arial"/>
          <w:color w:val="FF0000"/>
        </w:rPr>
        <w:t>Harmonisation of gas quality, in line with the DG ENER "Gas quality roadmap" as welcomed during the last Madrid Forum, should be sought.</w:t>
      </w:r>
    </w:p>
    <w:p w:rsidR="00167D3A" w:rsidRPr="00167D3A" w:rsidRDefault="00167D3A" w:rsidP="00167D3A">
      <w:pPr>
        <w:spacing w:before="3" w:after="10"/>
        <w:ind w:left="708"/>
        <w:textAlignment w:val="baseline"/>
        <w:rPr>
          <w:rFonts w:ascii="Arial" w:eastAsia="Arial" w:hAnsi="Arial"/>
          <w:color w:val="FF0000"/>
        </w:rPr>
      </w:pPr>
    </w:p>
    <w:p w:rsidR="00167D3A" w:rsidRPr="00167D3A" w:rsidRDefault="00EE3B7E" w:rsidP="00167D3A">
      <w:pPr>
        <w:spacing w:before="3" w:after="10"/>
        <w:ind w:left="708"/>
        <w:textAlignment w:val="baseline"/>
        <w:rPr>
          <w:rFonts w:ascii="Arial" w:eastAsia="Arial" w:hAnsi="Arial"/>
          <w:color w:val="FF0000"/>
        </w:rPr>
      </w:pPr>
      <w:r>
        <w:rPr>
          <w:rFonts w:ascii="Arial" w:eastAsia="Arial" w:hAnsi="Arial"/>
          <w:color w:val="FF0000"/>
        </w:rPr>
        <w:t>In the meantime, i</w:t>
      </w:r>
      <w:r w:rsidR="00167D3A">
        <w:rPr>
          <w:rFonts w:ascii="Arial" w:eastAsia="Arial" w:hAnsi="Arial"/>
          <w:color w:val="FF0000"/>
        </w:rPr>
        <w:t>t</w:t>
      </w:r>
      <w:r w:rsidR="00167D3A" w:rsidRPr="00167D3A">
        <w:rPr>
          <w:rFonts w:ascii="Arial" w:eastAsia="Arial" w:hAnsi="Arial"/>
          <w:color w:val="FF0000"/>
        </w:rPr>
        <w:t xml:space="preserve"> shall be of the responsibility of the TSOs and NRAs to find adequate solutions when discrepancies are identified at an IP. Tools for handling different gas quality and cost allocation and recovery mechanisms shall be established.</w:t>
      </w:r>
    </w:p>
    <w:p w:rsidR="00167D3A" w:rsidRPr="00167D3A" w:rsidRDefault="00167D3A">
      <w:pPr>
        <w:spacing w:before="4" w:line="290" w:lineRule="exact"/>
        <w:ind w:left="864" w:right="144"/>
        <w:textAlignment w:val="baseline"/>
        <w:rPr>
          <w:rFonts w:ascii="Arial" w:eastAsia="Arial" w:hAnsi="Arial"/>
          <w:color w:val="000000"/>
          <w:lang w:val="en-GB"/>
        </w:rPr>
      </w:pPr>
    </w:p>
    <w:p w:rsidR="00B27011" w:rsidRDefault="007E44FC">
      <w:pPr>
        <w:tabs>
          <w:tab w:val="left" w:pos="864"/>
        </w:tabs>
        <w:spacing w:before="281" w:line="252" w:lineRule="exact"/>
        <w:ind w:left="72"/>
        <w:textAlignment w:val="baseline"/>
        <w:rPr>
          <w:rFonts w:ascii="Arial" w:eastAsia="Arial" w:hAnsi="Arial"/>
          <w:color w:val="000000"/>
        </w:rPr>
      </w:pPr>
      <w:r>
        <w:rPr>
          <w:rFonts w:ascii="Arial" w:eastAsia="Arial" w:hAnsi="Arial"/>
          <w:color w:val="000000"/>
        </w:rPr>
        <w:t>4.2.</w:t>
      </w:r>
      <w:r>
        <w:rPr>
          <w:rFonts w:ascii="Arial" w:eastAsia="Arial" w:hAnsi="Arial"/>
          <w:color w:val="000000"/>
        </w:rPr>
        <w:tab/>
        <w:t xml:space="preserve">Do you consider that a technically viable solution to gas quality issues that is </w:t>
      </w:r>
      <w:proofErr w:type="gramStart"/>
      <w:r>
        <w:rPr>
          <w:rFonts w:ascii="Arial" w:eastAsia="Arial" w:hAnsi="Arial"/>
          <w:color w:val="000000"/>
        </w:rPr>
        <w:t>financially</w:t>
      </w:r>
      <w:proofErr w:type="gramEnd"/>
    </w:p>
    <w:p w:rsidR="00B27011" w:rsidRDefault="007E44FC">
      <w:pPr>
        <w:spacing w:before="41" w:line="252" w:lineRule="exact"/>
        <w:ind w:left="864"/>
        <w:textAlignment w:val="baseline"/>
        <w:rPr>
          <w:rFonts w:ascii="Arial" w:eastAsia="Arial" w:hAnsi="Arial"/>
          <w:color w:val="000000"/>
        </w:rPr>
      </w:pPr>
      <w:proofErr w:type="gramStart"/>
      <w:r>
        <w:rPr>
          <w:rFonts w:ascii="Arial" w:eastAsia="Arial" w:hAnsi="Arial"/>
          <w:color w:val="000000"/>
        </w:rPr>
        <w:t>reasonable</w:t>
      </w:r>
      <w:proofErr w:type="gramEnd"/>
      <w:r>
        <w:rPr>
          <w:rFonts w:ascii="Arial" w:eastAsia="Arial" w:hAnsi="Arial"/>
          <w:color w:val="000000"/>
        </w:rPr>
        <w:t xml:space="preserve"> will most likely result from:</w:t>
      </w:r>
    </w:p>
    <w:p w:rsidR="00B27011" w:rsidRDefault="007E44FC">
      <w:pPr>
        <w:numPr>
          <w:ilvl w:val="0"/>
          <w:numId w:val="8"/>
        </w:numPr>
        <w:tabs>
          <w:tab w:val="clear" w:pos="288"/>
          <w:tab w:val="decimal" w:pos="1152"/>
        </w:tabs>
        <w:spacing w:before="237" w:line="252" w:lineRule="exact"/>
        <w:ind w:left="1152" w:hanging="288"/>
        <w:textAlignment w:val="baseline"/>
        <w:rPr>
          <w:rFonts w:ascii="Arial" w:eastAsia="Arial" w:hAnsi="Arial"/>
          <w:color w:val="000000"/>
        </w:rPr>
      </w:pPr>
      <w:r>
        <w:rPr>
          <w:rFonts w:ascii="Arial" w:eastAsia="Arial" w:hAnsi="Arial"/>
          <w:color w:val="000000"/>
        </w:rPr>
        <w:t>Bilateral solution between concerned stakeholders.</w:t>
      </w:r>
    </w:p>
    <w:p w:rsidR="00B27011" w:rsidRDefault="007E44FC">
      <w:pPr>
        <w:numPr>
          <w:ilvl w:val="0"/>
          <w:numId w:val="8"/>
        </w:numPr>
        <w:tabs>
          <w:tab w:val="clear" w:pos="288"/>
          <w:tab w:val="decimal" w:pos="1152"/>
        </w:tabs>
        <w:spacing w:before="5" w:line="288" w:lineRule="exact"/>
        <w:ind w:left="1152" w:right="288" w:hanging="288"/>
        <w:textAlignment w:val="baseline"/>
        <w:rPr>
          <w:rFonts w:ascii="Arial" w:eastAsia="Arial" w:hAnsi="Arial"/>
          <w:color w:val="000000"/>
        </w:rPr>
      </w:pPr>
      <w:r>
        <w:rPr>
          <w:rFonts w:ascii="Arial" w:eastAsia="Arial" w:hAnsi="Arial"/>
          <w:color w:val="000000"/>
        </w:rPr>
        <w:t>Solutions to be developed cross-border by TSOs, to be approved by NRAs and cost-sharing mechanism to be established.</w:t>
      </w:r>
    </w:p>
    <w:p w:rsidR="00B27011" w:rsidRDefault="007E44FC">
      <w:pPr>
        <w:numPr>
          <w:ilvl w:val="0"/>
          <w:numId w:val="8"/>
        </w:numPr>
        <w:tabs>
          <w:tab w:val="clear" w:pos="288"/>
          <w:tab w:val="decimal" w:pos="1152"/>
        </w:tabs>
        <w:spacing w:before="5" w:line="288" w:lineRule="exact"/>
        <w:ind w:left="1152" w:right="648" w:hanging="288"/>
        <w:textAlignment w:val="baseline"/>
        <w:rPr>
          <w:rFonts w:ascii="Arial" w:eastAsia="Arial" w:hAnsi="Arial"/>
          <w:color w:val="000000"/>
        </w:rPr>
      </w:pPr>
      <w:r>
        <w:rPr>
          <w:rFonts w:ascii="Arial" w:eastAsia="Arial" w:hAnsi="Arial"/>
          <w:color w:val="000000"/>
        </w:rPr>
        <w:t>The establishment of a general measure in the Framework Guidelines, setting a comprehensive list of technical solutions to select from.</w:t>
      </w:r>
    </w:p>
    <w:p w:rsidR="00B27011" w:rsidRDefault="007E44FC">
      <w:pPr>
        <w:numPr>
          <w:ilvl w:val="0"/>
          <w:numId w:val="8"/>
        </w:numPr>
        <w:tabs>
          <w:tab w:val="clear" w:pos="288"/>
          <w:tab w:val="decimal" w:pos="1152"/>
        </w:tabs>
        <w:spacing w:before="41" w:line="252" w:lineRule="exact"/>
        <w:ind w:left="1152" w:hanging="288"/>
        <w:textAlignment w:val="baseline"/>
        <w:rPr>
          <w:rFonts w:ascii="Arial" w:eastAsia="Arial" w:hAnsi="Arial"/>
          <w:color w:val="000000"/>
        </w:rPr>
      </w:pPr>
      <w:r>
        <w:rPr>
          <w:rFonts w:ascii="Arial" w:eastAsia="Arial" w:hAnsi="Arial"/>
          <w:color w:val="000000"/>
        </w:rPr>
        <w:t>I don’t know.</w:t>
      </w:r>
    </w:p>
    <w:p w:rsidR="00B27011" w:rsidRDefault="007E44FC">
      <w:pPr>
        <w:numPr>
          <w:ilvl w:val="0"/>
          <w:numId w:val="8"/>
        </w:numPr>
        <w:tabs>
          <w:tab w:val="clear" w:pos="288"/>
          <w:tab w:val="decimal" w:pos="1152"/>
        </w:tabs>
        <w:spacing w:before="40" w:line="252" w:lineRule="exact"/>
        <w:ind w:left="1152" w:hanging="288"/>
        <w:textAlignment w:val="baseline"/>
        <w:rPr>
          <w:rFonts w:ascii="Arial" w:eastAsia="Arial" w:hAnsi="Arial"/>
          <w:color w:val="000000"/>
        </w:rPr>
      </w:pPr>
      <w:r>
        <w:rPr>
          <w:rFonts w:ascii="Arial" w:eastAsia="Arial" w:hAnsi="Arial"/>
          <w:color w:val="000000"/>
        </w:rPr>
        <w:t>Other option. Please reason your answer.</w:t>
      </w:r>
    </w:p>
    <w:p w:rsidR="00167D3A" w:rsidRDefault="00167D3A" w:rsidP="00167D3A">
      <w:pPr>
        <w:tabs>
          <w:tab w:val="decimal" w:pos="288"/>
          <w:tab w:val="decimal" w:pos="1152"/>
        </w:tabs>
        <w:spacing w:before="40" w:line="252" w:lineRule="exact"/>
        <w:ind w:left="1152"/>
        <w:textAlignment w:val="baseline"/>
        <w:rPr>
          <w:rFonts w:ascii="Arial" w:eastAsia="Arial" w:hAnsi="Arial"/>
          <w:color w:val="000000"/>
        </w:rPr>
      </w:pPr>
    </w:p>
    <w:p w:rsidR="00167D3A" w:rsidRDefault="00167D3A" w:rsidP="00167D3A">
      <w:pPr>
        <w:spacing w:before="3" w:after="10"/>
        <w:ind w:left="708"/>
        <w:textAlignment w:val="baseline"/>
        <w:rPr>
          <w:rFonts w:ascii="Arial" w:eastAsia="Arial" w:hAnsi="Arial"/>
          <w:color w:val="FF0000"/>
        </w:rPr>
      </w:pPr>
      <w:r w:rsidRPr="00167D3A">
        <w:rPr>
          <w:rFonts w:ascii="Arial" w:eastAsia="Arial" w:hAnsi="Arial"/>
          <w:color w:val="FF0000"/>
        </w:rPr>
        <w:t>Solution a. (bilateral solution</w:t>
      </w:r>
      <w:r>
        <w:rPr>
          <w:rFonts w:ascii="Arial" w:eastAsia="Arial" w:hAnsi="Arial"/>
          <w:color w:val="FF0000"/>
        </w:rPr>
        <w:t>) should be preferred, then b (d</w:t>
      </w:r>
      <w:r w:rsidRPr="00167D3A">
        <w:rPr>
          <w:rFonts w:ascii="Arial" w:eastAsia="Arial" w:hAnsi="Arial"/>
          <w:color w:val="FF0000"/>
        </w:rPr>
        <w:t>eveloped by cross border TSOs, approved by NRA including cost sharing mechanism) and c (general measure). A case by case approach is most likely to provide the best answers and sharing the solutions</w:t>
      </w:r>
      <w:r>
        <w:rPr>
          <w:rFonts w:ascii="Arial" w:eastAsia="Arial" w:hAnsi="Arial"/>
          <w:color w:val="FF0000"/>
        </w:rPr>
        <w:t xml:space="preserve"> developed at EU scale is very important</w:t>
      </w:r>
      <w:r w:rsidRPr="00167D3A">
        <w:rPr>
          <w:rFonts w:ascii="Arial" w:eastAsia="Arial" w:hAnsi="Arial"/>
          <w:color w:val="FF0000"/>
        </w:rPr>
        <w:t>.</w:t>
      </w:r>
    </w:p>
    <w:p w:rsidR="00167D3A" w:rsidRPr="00167D3A" w:rsidRDefault="00167D3A" w:rsidP="00167D3A">
      <w:pPr>
        <w:spacing w:before="3" w:after="10"/>
        <w:ind w:left="708"/>
        <w:textAlignment w:val="baseline"/>
        <w:rPr>
          <w:rFonts w:ascii="Arial" w:eastAsia="Arial" w:hAnsi="Arial"/>
          <w:color w:val="FF0000"/>
        </w:rPr>
      </w:pPr>
    </w:p>
    <w:p w:rsidR="007E44FC" w:rsidRDefault="00167D3A" w:rsidP="00167D3A">
      <w:pPr>
        <w:spacing w:before="3" w:after="10"/>
        <w:ind w:left="708"/>
        <w:textAlignment w:val="baseline"/>
        <w:rPr>
          <w:rFonts w:ascii="Arial" w:eastAsia="Arial" w:hAnsi="Arial"/>
          <w:color w:val="FF0000"/>
        </w:rPr>
      </w:pPr>
      <w:r w:rsidRPr="00167D3A">
        <w:rPr>
          <w:rFonts w:ascii="Arial" w:eastAsia="Arial" w:hAnsi="Arial"/>
          <w:color w:val="FF0000"/>
        </w:rPr>
        <w:t>The harmonization of gas quality between TSO and DSO should follow directly the cross border harmonization. It is essential for the TSO not to be obliged to accept gas that cannot be delivered to the local distribution</w:t>
      </w:r>
      <w:r w:rsidR="007E44FC">
        <w:rPr>
          <w:rFonts w:ascii="Arial" w:eastAsia="Arial" w:hAnsi="Arial"/>
          <w:color w:val="FF0000"/>
        </w:rPr>
        <w:t xml:space="preserve"> and then to the consumers</w:t>
      </w:r>
      <w:r w:rsidRPr="00167D3A">
        <w:rPr>
          <w:rFonts w:ascii="Arial" w:eastAsia="Arial" w:hAnsi="Arial"/>
          <w:color w:val="FF0000"/>
        </w:rPr>
        <w:t xml:space="preserve">. </w:t>
      </w:r>
    </w:p>
    <w:p w:rsidR="007E44FC" w:rsidRDefault="007E44FC" w:rsidP="00167D3A">
      <w:pPr>
        <w:spacing w:before="3" w:after="10"/>
        <w:ind w:left="708"/>
        <w:textAlignment w:val="baseline"/>
        <w:rPr>
          <w:rFonts w:ascii="Arial" w:eastAsia="Arial" w:hAnsi="Arial"/>
          <w:color w:val="FF0000"/>
        </w:rPr>
      </w:pPr>
    </w:p>
    <w:p w:rsidR="00167D3A" w:rsidRPr="00167D3A" w:rsidRDefault="00167D3A" w:rsidP="00167D3A">
      <w:pPr>
        <w:spacing w:before="3" w:after="10"/>
        <w:ind w:left="708"/>
        <w:textAlignment w:val="baseline"/>
        <w:rPr>
          <w:rFonts w:ascii="Arial" w:eastAsia="Arial" w:hAnsi="Arial"/>
          <w:color w:val="FF0000"/>
        </w:rPr>
      </w:pPr>
      <w:r w:rsidRPr="00167D3A">
        <w:rPr>
          <w:rFonts w:ascii="Arial" w:eastAsia="Arial" w:hAnsi="Arial"/>
          <w:color w:val="FF0000"/>
        </w:rPr>
        <w:t>Additionally it is important that the formulation in the network codes does not open up for the possibility to move gas quality challenges from one system to another. An example could be off-specification gas in offshore systems. The implementation o</w:t>
      </w:r>
      <w:r>
        <w:rPr>
          <w:rFonts w:ascii="Arial" w:eastAsia="Arial" w:hAnsi="Arial"/>
          <w:color w:val="FF0000"/>
        </w:rPr>
        <w:t xml:space="preserve">f FG should preferably </w:t>
      </w:r>
      <w:r w:rsidR="007E44FC">
        <w:rPr>
          <w:rFonts w:ascii="Arial" w:eastAsia="Arial" w:hAnsi="Arial"/>
          <w:color w:val="FF0000"/>
        </w:rPr>
        <w:t>define who has</w:t>
      </w:r>
      <w:r>
        <w:rPr>
          <w:rFonts w:ascii="Arial" w:eastAsia="Arial" w:hAnsi="Arial"/>
          <w:color w:val="FF0000"/>
        </w:rPr>
        <w:t xml:space="preserve"> </w:t>
      </w:r>
      <w:r w:rsidRPr="00167D3A">
        <w:rPr>
          <w:rFonts w:ascii="Arial" w:eastAsia="Arial" w:hAnsi="Arial"/>
          <w:color w:val="FF0000"/>
        </w:rPr>
        <w:t xml:space="preserve">the responsibility </w:t>
      </w:r>
      <w:r w:rsidR="007E44FC">
        <w:rPr>
          <w:rFonts w:ascii="Arial" w:eastAsia="Arial" w:hAnsi="Arial"/>
          <w:color w:val="FF0000"/>
        </w:rPr>
        <w:t>for</w:t>
      </w:r>
      <w:r w:rsidRPr="00167D3A">
        <w:rPr>
          <w:rFonts w:ascii="Arial" w:eastAsia="Arial" w:hAnsi="Arial"/>
          <w:color w:val="FF0000"/>
        </w:rPr>
        <w:t xml:space="preserve"> gas quality</w:t>
      </w:r>
    </w:p>
    <w:p w:rsidR="00167D3A" w:rsidRPr="00167D3A" w:rsidRDefault="00167D3A" w:rsidP="00167D3A">
      <w:pPr>
        <w:tabs>
          <w:tab w:val="decimal" w:pos="288"/>
          <w:tab w:val="decimal" w:pos="1152"/>
        </w:tabs>
        <w:spacing w:before="40" w:line="252" w:lineRule="exact"/>
        <w:textAlignment w:val="baseline"/>
        <w:rPr>
          <w:rFonts w:ascii="Arial" w:eastAsia="Arial" w:hAnsi="Arial"/>
          <w:color w:val="000000"/>
          <w:lang w:val="en-GB"/>
        </w:rPr>
      </w:pPr>
    </w:p>
    <w:p w:rsidR="00B27011" w:rsidRDefault="007E44FC">
      <w:pPr>
        <w:tabs>
          <w:tab w:val="left" w:pos="864"/>
        </w:tabs>
        <w:spacing w:before="617" w:line="252" w:lineRule="exact"/>
        <w:ind w:left="72"/>
        <w:textAlignment w:val="baseline"/>
        <w:rPr>
          <w:rFonts w:ascii="Arial" w:eastAsia="Arial" w:hAnsi="Arial"/>
          <w:b/>
          <w:color w:val="000000"/>
          <w:spacing w:val="-1"/>
        </w:rPr>
      </w:pPr>
      <w:r>
        <w:rPr>
          <w:rFonts w:ascii="Arial" w:eastAsia="Arial" w:hAnsi="Arial"/>
          <w:b/>
          <w:color w:val="000000"/>
          <w:spacing w:val="-1"/>
        </w:rPr>
        <w:lastRenderedPageBreak/>
        <w:t>5.</w:t>
      </w:r>
      <w:r>
        <w:rPr>
          <w:rFonts w:ascii="Arial" w:eastAsia="Arial" w:hAnsi="Arial"/>
          <w:b/>
          <w:color w:val="000000"/>
          <w:spacing w:val="-1"/>
        </w:rPr>
        <w:tab/>
        <w:t>Odorisation</w:t>
      </w:r>
    </w:p>
    <w:p w:rsidR="00B27011" w:rsidRDefault="007E44FC">
      <w:pPr>
        <w:tabs>
          <w:tab w:val="left" w:pos="864"/>
        </w:tabs>
        <w:spacing w:before="372" w:line="252" w:lineRule="exact"/>
        <w:ind w:left="72"/>
        <w:textAlignment w:val="baseline"/>
        <w:rPr>
          <w:rFonts w:ascii="Arial" w:eastAsia="Arial" w:hAnsi="Arial"/>
          <w:color w:val="000000"/>
        </w:rPr>
      </w:pPr>
      <w:r>
        <w:rPr>
          <w:rFonts w:ascii="Arial" w:eastAsia="Arial" w:hAnsi="Arial"/>
          <w:color w:val="000000"/>
        </w:rPr>
        <w:t>5.1.</w:t>
      </w:r>
      <w:r>
        <w:rPr>
          <w:rFonts w:ascii="Arial" w:eastAsia="Arial" w:hAnsi="Arial"/>
          <w:color w:val="000000"/>
        </w:rPr>
        <w:tab/>
        <w:t>Please provide your assessment on the present proposal. Would the measure proposed</w:t>
      </w:r>
    </w:p>
    <w:p w:rsidR="00B27011" w:rsidRDefault="007E44FC">
      <w:pPr>
        <w:spacing w:before="41" w:line="252" w:lineRule="exact"/>
        <w:ind w:left="864"/>
        <w:textAlignment w:val="baseline"/>
        <w:rPr>
          <w:rFonts w:ascii="Arial" w:eastAsia="Arial" w:hAnsi="Arial"/>
          <w:color w:val="000000"/>
        </w:rPr>
      </w:pPr>
      <w:proofErr w:type="gramStart"/>
      <w:r>
        <w:rPr>
          <w:rFonts w:ascii="Arial" w:eastAsia="Arial" w:hAnsi="Arial"/>
          <w:color w:val="000000"/>
        </w:rPr>
        <w:t>address</w:t>
      </w:r>
      <w:proofErr w:type="gramEnd"/>
      <w:r>
        <w:rPr>
          <w:rFonts w:ascii="Arial" w:eastAsia="Arial" w:hAnsi="Arial"/>
          <w:color w:val="000000"/>
        </w:rPr>
        <w:t xml:space="preserve"> sufficiently the issues that are at stake? Please reason your answer.</w:t>
      </w:r>
    </w:p>
    <w:p w:rsidR="00EE3B7E" w:rsidRDefault="00EE3B7E">
      <w:pPr>
        <w:spacing w:before="41" w:line="252" w:lineRule="exact"/>
        <w:ind w:left="864"/>
        <w:textAlignment w:val="baseline"/>
        <w:rPr>
          <w:rFonts w:ascii="Arial" w:eastAsia="Arial" w:hAnsi="Arial"/>
          <w:color w:val="000000"/>
        </w:rPr>
      </w:pPr>
    </w:p>
    <w:p w:rsidR="00EE3B7E" w:rsidRPr="00EE3B7E" w:rsidRDefault="00EE3B7E" w:rsidP="00EE3B7E">
      <w:pPr>
        <w:pStyle w:val="Paragraphecouran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Odorisation</w:t>
      </w:r>
      <w:r>
        <w:rPr>
          <w:rFonts w:ascii="Arial" w:eastAsia="Arial" w:hAnsi="Arial"/>
          <w:color w:val="FF0000"/>
          <w:sz w:val="22"/>
          <w:szCs w:val="22"/>
          <w:lang w:val="en-US" w:eastAsia="en-US"/>
        </w:rPr>
        <w:t>, defined by</w:t>
      </w:r>
      <w:r w:rsidRPr="00EE3B7E">
        <w:rPr>
          <w:rFonts w:ascii="Arial" w:eastAsia="Arial" w:hAnsi="Arial"/>
          <w:color w:val="FF0000"/>
          <w:sz w:val="22"/>
          <w:szCs w:val="22"/>
          <w:lang w:val="en-US" w:eastAsia="en-US"/>
        </w:rPr>
        <w:t xml:space="preserve"> national rules</w:t>
      </w:r>
      <w:r>
        <w:rPr>
          <w:rFonts w:ascii="Arial" w:eastAsia="Arial" w:hAnsi="Arial"/>
          <w:color w:val="FF0000"/>
          <w:sz w:val="22"/>
          <w:szCs w:val="22"/>
          <w:lang w:val="en-US" w:eastAsia="en-US"/>
        </w:rPr>
        <w:t xml:space="preserve">, </w:t>
      </w:r>
      <w:r w:rsidRPr="00EE3B7E">
        <w:rPr>
          <w:rFonts w:ascii="Arial" w:eastAsia="Arial" w:hAnsi="Arial"/>
          <w:color w:val="FF0000"/>
          <w:sz w:val="22"/>
          <w:szCs w:val="22"/>
          <w:lang w:val="en-US" w:eastAsia="en-US"/>
        </w:rPr>
        <w:t xml:space="preserve">is a major issue for the safety of the gas </w:t>
      </w:r>
      <w:r>
        <w:rPr>
          <w:rFonts w:ascii="Arial" w:eastAsia="Arial" w:hAnsi="Arial"/>
          <w:color w:val="FF0000"/>
          <w:sz w:val="22"/>
          <w:szCs w:val="22"/>
          <w:lang w:val="en-US" w:eastAsia="en-US"/>
        </w:rPr>
        <w:t>system and the consumers</w:t>
      </w:r>
      <w:r w:rsidRPr="00EE3B7E">
        <w:rPr>
          <w:rFonts w:ascii="Arial" w:eastAsia="Arial" w:hAnsi="Arial"/>
          <w:color w:val="FF0000"/>
          <w:sz w:val="22"/>
          <w:szCs w:val="22"/>
          <w:lang w:val="en-US" w:eastAsia="en-US"/>
        </w:rPr>
        <w:t xml:space="preserve">. </w:t>
      </w:r>
      <w:r w:rsidR="00DF286D">
        <w:rPr>
          <w:rFonts w:ascii="Arial" w:eastAsia="Arial" w:hAnsi="Arial"/>
          <w:color w:val="FF0000"/>
          <w:sz w:val="22"/>
          <w:szCs w:val="22"/>
          <w:lang w:val="en-US" w:eastAsia="en-US"/>
        </w:rPr>
        <w:t>For</w:t>
      </w:r>
      <w:bookmarkStart w:id="0" w:name="_GoBack"/>
      <w:bookmarkEnd w:id="0"/>
      <w:r w:rsidRPr="00EE3B7E">
        <w:rPr>
          <w:rFonts w:ascii="Arial" w:eastAsia="Arial" w:hAnsi="Arial"/>
          <w:color w:val="FF0000"/>
          <w:sz w:val="22"/>
          <w:szCs w:val="22"/>
          <w:lang w:val="en-US" w:eastAsia="en-US"/>
        </w:rPr>
        <w:t xml:space="preserve"> cross border trade</w:t>
      </w:r>
      <w:r>
        <w:rPr>
          <w:rFonts w:ascii="Arial" w:eastAsia="Arial" w:hAnsi="Arial"/>
          <w:color w:val="FF0000"/>
          <w:sz w:val="22"/>
          <w:szCs w:val="22"/>
          <w:lang w:val="en-US" w:eastAsia="en-US"/>
        </w:rPr>
        <w:t>,</w:t>
      </w:r>
      <w:r w:rsidRPr="00EE3B7E">
        <w:rPr>
          <w:rFonts w:ascii="Arial" w:eastAsia="Arial" w:hAnsi="Arial"/>
          <w:color w:val="FF0000"/>
          <w:sz w:val="22"/>
          <w:szCs w:val="22"/>
          <w:lang w:val="en-US" w:eastAsia="en-US"/>
        </w:rPr>
        <w:t xml:space="preserve"> it should be considered as a sub-issue of gas quality. In general odorisation should be considered as not needing other </w:t>
      </w:r>
      <w:proofErr w:type="spellStart"/>
      <w:r w:rsidRPr="00EE3B7E">
        <w:rPr>
          <w:rFonts w:ascii="Arial" w:eastAsia="Arial" w:hAnsi="Arial"/>
          <w:color w:val="FF0000"/>
          <w:sz w:val="22"/>
          <w:szCs w:val="22"/>
          <w:lang w:val="en-US" w:eastAsia="en-US"/>
        </w:rPr>
        <w:t>harmonisation</w:t>
      </w:r>
      <w:proofErr w:type="spellEnd"/>
      <w:r w:rsidRPr="00EE3B7E">
        <w:rPr>
          <w:rFonts w:ascii="Arial" w:eastAsia="Arial" w:hAnsi="Arial"/>
          <w:color w:val="FF0000"/>
          <w:sz w:val="22"/>
          <w:szCs w:val="22"/>
          <w:lang w:val="en-US" w:eastAsia="en-US"/>
        </w:rPr>
        <w:t xml:space="preserve"> rules </w:t>
      </w:r>
      <w:r>
        <w:rPr>
          <w:rFonts w:ascii="Arial" w:eastAsia="Arial" w:hAnsi="Arial"/>
          <w:color w:val="FF0000"/>
          <w:sz w:val="22"/>
          <w:szCs w:val="22"/>
          <w:lang w:val="en-US" w:eastAsia="en-US"/>
        </w:rPr>
        <w:t xml:space="preserve">other than </w:t>
      </w:r>
      <w:proofErr w:type="gramStart"/>
      <w:r>
        <w:rPr>
          <w:rFonts w:ascii="Arial" w:eastAsia="Arial" w:hAnsi="Arial"/>
          <w:color w:val="FF0000"/>
          <w:sz w:val="22"/>
          <w:szCs w:val="22"/>
          <w:lang w:val="en-US" w:eastAsia="en-US"/>
        </w:rPr>
        <w:t xml:space="preserve">those </w:t>
      </w:r>
      <w:r w:rsidRPr="00EE3B7E">
        <w:rPr>
          <w:rFonts w:ascii="Arial" w:eastAsia="Arial" w:hAnsi="Arial"/>
          <w:color w:val="FF0000"/>
          <w:sz w:val="22"/>
          <w:szCs w:val="22"/>
          <w:lang w:val="en-US" w:eastAsia="en-US"/>
        </w:rPr>
        <w:t>covering gas q</w:t>
      </w:r>
      <w:r>
        <w:rPr>
          <w:rFonts w:ascii="Arial" w:eastAsia="Arial" w:hAnsi="Arial"/>
          <w:color w:val="FF0000"/>
          <w:sz w:val="22"/>
          <w:szCs w:val="22"/>
          <w:lang w:val="en-US" w:eastAsia="en-US"/>
        </w:rPr>
        <w:t>uality</w:t>
      </w:r>
      <w:proofErr w:type="gramEnd"/>
      <w:r w:rsidRPr="00EE3B7E">
        <w:rPr>
          <w:rFonts w:ascii="Arial" w:eastAsia="Arial" w:hAnsi="Arial"/>
          <w:color w:val="FF0000"/>
          <w:sz w:val="22"/>
          <w:szCs w:val="22"/>
          <w:lang w:val="en-US" w:eastAsia="en-US"/>
        </w:rPr>
        <w:t>.</w:t>
      </w:r>
    </w:p>
    <w:p w:rsidR="00EE3B7E" w:rsidRPr="00EE3B7E" w:rsidRDefault="00EE3B7E" w:rsidP="00EE3B7E">
      <w:pPr>
        <w:pStyle w:val="Paragraphecouran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 xml:space="preserve">For the time being, non-odorised gas by default at European level is not feasible because there are still Member States that </w:t>
      </w:r>
      <w:r>
        <w:rPr>
          <w:rFonts w:ascii="Arial" w:eastAsia="Arial" w:hAnsi="Arial"/>
          <w:color w:val="FF0000"/>
          <w:sz w:val="22"/>
          <w:szCs w:val="22"/>
          <w:lang w:val="en-US" w:eastAsia="en-US"/>
        </w:rPr>
        <w:t xml:space="preserve">centrally </w:t>
      </w:r>
      <w:proofErr w:type="spellStart"/>
      <w:r w:rsidRPr="00EE3B7E">
        <w:rPr>
          <w:rFonts w:ascii="Arial" w:eastAsia="Arial" w:hAnsi="Arial"/>
          <w:color w:val="FF0000"/>
          <w:sz w:val="22"/>
          <w:szCs w:val="22"/>
          <w:lang w:val="en-US" w:eastAsia="en-US"/>
        </w:rPr>
        <w:t>odorise</w:t>
      </w:r>
      <w:proofErr w:type="spellEnd"/>
      <w:r w:rsidRPr="00EE3B7E">
        <w:rPr>
          <w:rFonts w:ascii="Arial" w:eastAsia="Arial" w:hAnsi="Arial"/>
          <w:color w:val="FF0000"/>
          <w:sz w:val="22"/>
          <w:szCs w:val="22"/>
          <w:lang w:val="en-US" w:eastAsia="en-US"/>
        </w:rPr>
        <w:t xml:space="preserve"> natural gas in the transmission grid</w:t>
      </w:r>
      <w:r>
        <w:rPr>
          <w:rFonts w:ascii="Arial" w:eastAsia="Arial" w:hAnsi="Arial"/>
          <w:color w:val="FF0000"/>
          <w:sz w:val="22"/>
          <w:szCs w:val="22"/>
          <w:lang w:val="en-US" w:eastAsia="en-US"/>
        </w:rPr>
        <w:t>s.</w:t>
      </w:r>
      <w:r w:rsidRPr="00EE3B7E">
        <w:rPr>
          <w:rFonts w:ascii="Arial" w:eastAsia="Arial" w:hAnsi="Arial"/>
          <w:color w:val="FF0000"/>
          <w:sz w:val="22"/>
          <w:szCs w:val="22"/>
          <w:lang w:val="en-US" w:eastAsia="en-US"/>
        </w:rPr>
        <w:t xml:space="preserve"> </w:t>
      </w:r>
      <w:r>
        <w:rPr>
          <w:rFonts w:ascii="Arial" w:eastAsia="Arial" w:hAnsi="Arial"/>
          <w:color w:val="FF0000"/>
          <w:sz w:val="22"/>
          <w:szCs w:val="22"/>
          <w:lang w:val="en-US" w:eastAsia="en-US"/>
        </w:rPr>
        <w:t xml:space="preserve">Developing </w:t>
      </w:r>
      <w:r w:rsidRPr="00EE3B7E">
        <w:rPr>
          <w:rFonts w:ascii="Arial" w:eastAsia="Arial" w:hAnsi="Arial"/>
          <w:color w:val="FF0000"/>
          <w:sz w:val="22"/>
          <w:szCs w:val="22"/>
          <w:lang w:val="en-US" w:eastAsia="en-US"/>
        </w:rPr>
        <w:t xml:space="preserve">other </w:t>
      </w:r>
      <w:r>
        <w:rPr>
          <w:rFonts w:ascii="Arial" w:eastAsia="Arial" w:hAnsi="Arial"/>
          <w:color w:val="FF0000"/>
          <w:sz w:val="22"/>
          <w:szCs w:val="22"/>
          <w:lang w:val="en-US" w:eastAsia="en-US"/>
        </w:rPr>
        <w:t xml:space="preserve">odorisation </w:t>
      </w:r>
      <w:r w:rsidRPr="00EE3B7E">
        <w:rPr>
          <w:rFonts w:ascii="Arial" w:eastAsia="Arial" w:hAnsi="Arial"/>
          <w:color w:val="FF0000"/>
          <w:sz w:val="22"/>
          <w:szCs w:val="22"/>
          <w:lang w:val="en-US" w:eastAsia="en-US"/>
        </w:rPr>
        <w:t>solutions is a lengthy process as systems operated with odorised gas may continue to present significant amount of odorant several years after injection of odorant in transmission system</w:t>
      </w:r>
      <w:r w:rsidR="007E44FC">
        <w:rPr>
          <w:rFonts w:ascii="Arial" w:eastAsia="Arial" w:hAnsi="Arial"/>
          <w:color w:val="FF0000"/>
          <w:sz w:val="22"/>
          <w:szCs w:val="22"/>
          <w:lang w:val="en-US" w:eastAsia="en-US"/>
        </w:rPr>
        <w:t>s or gas storages.</w:t>
      </w:r>
      <w:r w:rsidRPr="00EE3B7E">
        <w:rPr>
          <w:rFonts w:ascii="Arial" w:eastAsia="Arial" w:hAnsi="Arial"/>
          <w:color w:val="FF0000"/>
          <w:sz w:val="22"/>
          <w:szCs w:val="22"/>
          <w:lang w:val="en-US" w:eastAsia="en-US"/>
        </w:rPr>
        <w:t xml:space="preserve"> </w:t>
      </w:r>
    </w:p>
    <w:p w:rsidR="00EE3B7E" w:rsidRPr="00EE3B7E" w:rsidRDefault="00EE3B7E" w:rsidP="00EE3B7E">
      <w:pPr>
        <w:pStyle w:val="Paragraphecouran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NRAs would need to judge which IPs require a solution and should then explore options together with the TSOs and the relevant Member State Authorities. The final decision shall be accompanied by an adequate cost allocation and recovery mechanism.</w:t>
      </w:r>
    </w:p>
    <w:p w:rsidR="00EE3B7E" w:rsidRPr="00EE3B7E" w:rsidRDefault="00EE3B7E" w:rsidP="00EE3B7E">
      <w:pPr>
        <w:pStyle w:val="Paragraphecouran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Deodorisation at IP to avoid the transmission of odorised gas raises several issues:</w:t>
      </w:r>
    </w:p>
    <w:p w:rsidR="00EE3B7E" w:rsidRPr="00EE3B7E" w:rsidRDefault="00EE3B7E" w:rsidP="00EE3B7E">
      <w:pPr>
        <w:pStyle w:val="Paragrapheenretrai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w:t>
      </w:r>
      <w:r w:rsidRPr="00EE3B7E">
        <w:rPr>
          <w:rFonts w:ascii="Arial" w:eastAsia="Arial" w:hAnsi="Arial"/>
          <w:color w:val="FF0000"/>
          <w:sz w:val="22"/>
          <w:szCs w:val="22"/>
          <w:lang w:val="en-US" w:eastAsia="en-US"/>
        </w:rPr>
        <w:tab/>
        <w:t xml:space="preserve">There is huge uncertainty related to both CAPEX and OPEX of the deodorisation facilities and the cost of </w:t>
      </w:r>
      <w:r w:rsidR="007E44FC">
        <w:rPr>
          <w:rFonts w:ascii="Arial" w:eastAsia="Arial" w:hAnsi="Arial"/>
          <w:color w:val="FF0000"/>
          <w:sz w:val="22"/>
          <w:szCs w:val="22"/>
          <w:lang w:val="en-US" w:eastAsia="en-US"/>
        </w:rPr>
        <w:t>changing the</w:t>
      </w:r>
      <w:r w:rsidRPr="00EE3B7E">
        <w:rPr>
          <w:rFonts w:ascii="Arial" w:eastAsia="Arial" w:hAnsi="Arial"/>
          <w:color w:val="FF0000"/>
          <w:sz w:val="22"/>
          <w:szCs w:val="22"/>
          <w:lang w:val="en-US" w:eastAsia="en-US"/>
        </w:rPr>
        <w:t xml:space="preserve"> odorisation </w:t>
      </w:r>
      <w:r w:rsidR="007E44FC" w:rsidRPr="00EE3B7E">
        <w:rPr>
          <w:rFonts w:ascii="Arial" w:eastAsia="Arial" w:hAnsi="Arial"/>
          <w:color w:val="FF0000"/>
          <w:sz w:val="22"/>
          <w:szCs w:val="22"/>
          <w:lang w:val="en-US" w:eastAsia="en-US"/>
        </w:rPr>
        <w:t>practices</w:t>
      </w:r>
      <w:r w:rsidRPr="00EE3B7E">
        <w:rPr>
          <w:rFonts w:ascii="Arial" w:eastAsia="Arial" w:hAnsi="Arial"/>
          <w:color w:val="FF0000"/>
          <w:sz w:val="22"/>
          <w:szCs w:val="22"/>
          <w:lang w:val="en-US" w:eastAsia="en-US"/>
        </w:rPr>
        <w:t>. If de</w:t>
      </w:r>
      <w:r w:rsidR="007E44FC">
        <w:rPr>
          <w:rFonts w:ascii="Arial" w:eastAsia="Arial" w:hAnsi="Arial"/>
          <w:color w:val="FF0000"/>
          <w:sz w:val="22"/>
          <w:szCs w:val="22"/>
          <w:lang w:val="en-US" w:eastAsia="en-US"/>
        </w:rPr>
        <w:t>-</w:t>
      </w:r>
      <w:r w:rsidRPr="00EE3B7E">
        <w:rPr>
          <w:rFonts w:ascii="Arial" w:eastAsia="Arial" w:hAnsi="Arial"/>
          <w:color w:val="FF0000"/>
          <w:sz w:val="22"/>
          <w:szCs w:val="22"/>
          <w:lang w:val="en-US" w:eastAsia="en-US"/>
        </w:rPr>
        <w:t xml:space="preserve">odorisation was required, it would be necessary to carry out a cost benefit analysis, in particular to determine which end users would be affected and where </w:t>
      </w:r>
      <w:r w:rsidR="0026583B">
        <w:rPr>
          <w:rFonts w:ascii="Arial" w:eastAsia="Arial" w:hAnsi="Arial"/>
          <w:color w:val="FF0000"/>
          <w:sz w:val="22"/>
          <w:szCs w:val="22"/>
          <w:lang w:val="en-US" w:eastAsia="en-US"/>
        </w:rPr>
        <w:t xml:space="preserve">it </w:t>
      </w:r>
      <w:r w:rsidRPr="00EE3B7E">
        <w:rPr>
          <w:rFonts w:ascii="Arial" w:eastAsia="Arial" w:hAnsi="Arial"/>
          <w:color w:val="FF0000"/>
          <w:sz w:val="22"/>
          <w:szCs w:val="22"/>
          <w:lang w:val="en-US" w:eastAsia="en-US"/>
        </w:rPr>
        <w:t xml:space="preserve">would be more effective to </w:t>
      </w:r>
      <w:proofErr w:type="spellStart"/>
      <w:r w:rsidRPr="00EE3B7E">
        <w:rPr>
          <w:rFonts w:ascii="Arial" w:eastAsia="Arial" w:hAnsi="Arial"/>
          <w:color w:val="FF0000"/>
          <w:sz w:val="22"/>
          <w:szCs w:val="22"/>
          <w:lang w:val="en-US" w:eastAsia="en-US"/>
        </w:rPr>
        <w:t>deodorise</w:t>
      </w:r>
      <w:proofErr w:type="spellEnd"/>
      <w:r w:rsidRPr="00EE3B7E">
        <w:rPr>
          <w:rFonts w:ascii="Arial" w:eastAsia="Arial" w:hAnsi="Arial"/>
          <w:color w:val="FF0000"/>
          <w:sz w:val="22"/>
          <w:szCs w:val="22"/>
          <w:lang w:val="en-US" w:eastAsia="en-US"/>
        </w:rPr>
        <w:t xml:space="preserve"> the gas.</w:t>
      </w:r>
    </w:p>
    <w:p w:rsidR="00EE3B7E" w:rsidRPr="00EE3B7E" w:rsidRDefault="00EE3B7E" w:rsidP="00EE3B7E">
      <w:pPr>
        <w:pStyle w:val="Paragrapheenretrai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w:t>
      </w:r>
      <w:r w:rsidRPr="00EE3B7E">
        <w:rPr>
          <w:rFonts w:ascii="Arial" w:eastAsia="Arial" w:hAnsi="Arial"/>
          <w:color w:val="FF0000"/>
          <w:sz w:val="22"/>
          <w:szCs w:val="22"/>
          <w:lang w:val="en-US" w:eastAsia="en-US"/>
        </w:rPr>
        <w:tab/>
        <w:t xml:space="preserve">If a default rule at European level is established, cross-border trade between countries which currently exchange </w:t>
      </w:r>
      <w:proofErr w:type="spellStart"/>
      <w:r w:rsidRPr="00EE3B7E">
        <w:rPr>
          <w:rFonts w:ascii="Arial" w:eastAsia="Arial" w:hAnsi="Arial"/>
          <w:color w:val="FF0000"/>
          <w:sz w:val="22"/>
          <w:szCs w:val="22"/>
          <w:lang w:val="en-US" w:eastAsia="en-US"/>
        </w:rPr>
        <w:t>odorised</w:t>
      </w:r>
      <w:proofErr w:type="spellEnd"/>
      <w:r w:rsidRPr="00EE3B7E">
        <w:rPr>
          <w:rFonts w:ascii="Arial" w:eastAsia="Arial" w:hAnsi="Arial"/>
          <w:color w:val="FF0000"/>
          <w:sz w:val="22"/>
          <w:szCs w:val="22"/>
          <w:lang w:val="en-US" w:eastAsia="en-US"/>
        </w:rPr>
        <w:t xml:space="preserve"> gas </w:t>
      </w:r>
      <w:r w:rsidR="0026583B">
        <w:rPr>
          <w:rFonts w:ascii="Arial" w:eastAsia="Arial" w:hAnsi="Arial"/>
          <w:color w:val="FF0000"/>
          <w:sz w:val="22"/>
          <w:szCs w:val="22"/>
          <w:lang w:val="en-US" w:eastAsia="en-US"/>
        </w:rPr>
        <w:t>shall not</w:t>
      </w:r>
      <w:r w:rsidR="0026583B" w:rsidRPr="00EE3B7E">
        <w:rPr>
          <w:rFonts w:ascii="Arial" w:eastAsia="Arial" w:hAnsi="Arial"/>
          <w:color w:val="FF0000"/>
          <w:sz w:val="22"/>
          <w:szCs w:val="22"/>
          <w:lang w:val="en-US" w:eastAsia="en-US"/>
        </w:rPr>
        <w:t xml:space="preserve"> </w:t>
      </w:r>
      <w:r w:rsidRPr="00EE3B7E">
        <w:rPr>
          <w:rFonts w:ascii="Arial" w:eastAsia="Arial" w:hAnsi="Arial"/>
          <w:color w:val="FF0000"/>
          <w:sz w:val="22"/>
          <w:szCs w:val="22"/>
          <w:lang w:val="en-US" w:eastAsia="en-US"/>
        </w:rPr>
        <w:t>be hampered.</w:t>
      </w:r>
    </w:p>
    <w:p w:rsidR="00EE3B7E" w:rsidRPr="00EE3B7E" w:rsidRDefault="00EE3B7E" w:rsidP="00EE3B7E">
      <w:pPr>
        <w:pStyle w:val="Paragrapheenretrait"/>
        <w:rPr>
          <w:rFonts w:ascii="Arial" w:eastAsia="Arial" w:hAnsi="Arial"/>
          <w:color w:val="FF0000"/>
          <w:sz w:val="22"/>
          <w:szCs w:val="22"/>
          <w:lang w:val="en-US" w:eastAsia="en-US"/>
        </w:rPr>
      </w:pPr>
      <w:r w:rsidRPr="00EE3B7E">
        <w:rPr>
          <w:rFonts w:ascii="Arial" w:eastAsia="Arial" w:hAnsi="Arial"/>
          <w:color w:val="FF0000"/>
          <w:sz w:val="22"/>
          <w:szCs w:val="22"/>
          <w:lang w:val="en-US" w:eastAsia="en-US"/>
        </w:rPr>
        <w:t>-</w:t>
      </w:r>
      <w:r w:rsidRPr="00EE3B7E">
        <w:rPr>
          <w:rFonts w:ascii="Arial" w:eastAsia="Arial" w:hAnsi="Arial"/>
          <w:color w:val="FF0000"/>
          <w:sz w:val="22"/>
          <w:szCs w:val="22"/>
          <w:lang w:val="en-US" w:eastAsia="en-US"/>
        </w:rPr>
        <w:tab/>
        <w:t xml:space="preserve">Currently, there is </w:t>
      </w:r>
      <w:r w:rsidR="007E44FC">
        <w:rPr>
          <w:rFonts w:ascii="Arial" w:eastAsia="Arial" w:hAnsi="Arial"/>
          <w:color w:val="FF0000"/>
          <w:sz w:val="22"/>
          <w:szCs w:val="22"/>
          <w:lang w:val="en-US" w:eastAsia="en-US"/>
        </w:rPr>
        <w:t>no</w:t>
      </w:r>
      <w:r w:rsidRPr="00EE3B7E">
        <w:rPr>
          <w:rFonts w:ascii="Arial" w:eastAsia="Arial" w:hAnsi="Arial"/>
          <w:color w:val="FF0000"/>
          <w:sz w:val="22"/>
          <w:szCs w:val="22"/>
          <w:lang w:val="en-US" w:eastAsia="en-US"/>
        </w:rPr>
        <w:t xml:space="preserve"> proven, cost-effective technology to deodorise completely the gas at cross-border interconnection points. Therefore, the default rule shall not be approved while there is not any evidence of it.</w:t>
      </w:r>
    </w:p>
    <w:p w:rsidR="00EE3B7E" w:rsidRDefault="00EE3B7E">
      <w:pPr>
        <w:spacing w:before="41" w:line="252" w:lineRule="exact"/>
        <w:ind w:left="864"/>
        <w:textAlignment w:val="baseline"/>
        <w:rPr>
          <w:rFonts w:ascii="Arial" w:eastAsia="Arial" w:hAnsi="Arial"/>
          <w:color w:val="000000"/>
        </w:rPr>
      </w:pPr>
    </w:p>
    <w:p w:rsidR="00B27011" w:rsidRDefault="007E44FC">
      <w:pPr>
        <w:tabs>
          <w:tab w:val="left" w:pos="864"/>
        </w:tabs>
        <w:spacing w:before="526" w:line="252" w:lineRule="exact"/>
        <w:ind w:left="72"/>
        <w:textAlignment w:val="baseline"/>
        <w:rPr>
          <w:rFonts w:ascii="Arial" w:eastAsia="Arial" w:hAnsi="Arial"/>
          <w:b/>
          <w:color w:val="000000"/>
        </w:rPr>
      </w:pPr>
      <w:r>
        <w:rPr>
          <w:rFonts w:ascii="Arial" w:eastAsia="Arial" w:hAnsi="Arial"/>
          <w:b/>
          <w:color w:val="000000"/>
        </w:rPr>
        <w:t>6.</w:t>
      </w:r>
      <w:r>
        <w:rPr>
          <w:rFonts w:ascii="Arial" w:eastAsia="Arial" w:hAnsi="Arial"/>
          <w:b/>
          <w:color w:val="000000"/>
        </w:rPr>
        <w:tab/>
        <w:t>Data exchange</w:t>
      </w:r>
    </w:p>
    <w:p w:rsidR="00B27011" w:rsidRDefault="007E44FC">
      <w:pPr>
        <w:tabs>
          <w:tab w:val="left" w:pos="864"/>
        </w:tabs>
        <w:spacing w:before="372" w:line="252" w:lineRule="exact"/>
        <w:ind w:left="72"/>
        <w:textAlignment w:val="baseline"/>
        <w:rPr>
          <w:rFonts w:ascii="Arial" w:eastAsia="Arial" w:hAnsi="Arial"/>
          <w:color w:val="000000"/>
        </w:rPr>
      </w:pPr>
      <w:r>
        <w:rPr>
          <w:rFonts w:ascii="Arial" w:eastAsia="Arial" w:hAnsi="Arial"/>
          <w:color w:val="000000"/>
        </w:rPr>
        <w:t>6.1.</w:t>
      </w:r>
      <w:r>
        <w:rPr>
          <w:rFonts w:ascii="Arial" w:eastAsia="Arial" w:hAnsi="Arial"/>
          <w:color w:val="000000"/>
        </w:rPr>
        <w:tab/>
        <w:t>Please provide your assessment on the present proposal. Would the measures</w:t>
      </w:r>
    </w:p>
    <w:p w:rsidR="00B27011" w:rsidRDefault="007E44FC">
      <w:pPr>
        <w:spacing w:before="40" w:line="252" w:lineRule="exact"/>
        <w:ind w:left="864"/>
        <w:textAlignment w:val="baseline"/>
        <w:rPr>
          <w:rFonts w:ascii="Arial" w:eastAsia="Arial" w:hAnsi="Arial"/>
          <w:color w:val="000000"/>
        </w:rPr>
      </w:pPr>
      <w:proofErr w:type="gramStart"/>
      <w:r>
        <w:rPr>
          <w:rFonts w:ascii="Arial" w:eastAsia="Arial" w:hAnsi="Arial"/>
          <w:color w:val="000000"/>
        </w:rPr>
        <w:t>proposed</w:t>
      </w:r>
      <w:proofErr w:type="gramEnd"/>
      <w:r>
        <w:rPr>
          <w:rFonts w:ascii="Arial" w:eastAsia="Arial" w:hAnsi="Arial"/>
          <w:color w:val="000000"/>
        </w:rPr>
        <w:t xml:space="preserve"> address sufficiently the issues that are at stake? Please reason your answer.</w:t>
      </w:r>
    </w:p>
    <w:p w:rsidR="00B27011" w:rsidRDefault="007E44FC">
      <w:pPr>
        <w:tabs>
          <w:tab w:val="left" w:pos="864"/>
        </w:tabs>
        <w:spacing w:before="276" w:line="252" w:lineRule="exact"/>
        <w:ind w:left="72"/>
        <w:textAlignment w:val="baseline"/>
        <w:rPr>
          <w:rFonts w:ascii="Arial" w:eastAsia="Arial" w:hAnsi="Arial"/>
          <w:color w:val="000000"/>
        </w:rPr>
      </w:pPr>
      <w:r>
        <w:rPr>
          <w:rFonts w:ascii="Arial" w:eastAsia="Arial" w:hAnsi="Arial"/>
          <w:color w:val="000000"/>
        </w:rPr>
        <w:t>6.2.</w:t>
      </w:r>
      <w:r>
        <w:rPr>
          <w:rFonts w:ascii="Arial" w:eastAsia="Arial" w:hAnsi="Arial"/>
          <w:color w:val="000000"/>
        </w:rPr>
        <w:tab/>
        <w:t>Regarding the content of this chapter,</w:t>
      </w:r>
    </w:p>
    <w:p w:rsidR="00B27011" w:rsidRDefault="007E44FC">
      <w:pPr>
        <w:numPr>
          <w:ilvl w:val="0"/>
          <w:numId w:val="9"/>
        </w:numPr>
        <w:tabs>
          <w:tab w:val="clear" w:pos="288"/>
          <w:tab w:val="decimal" w:pos="1152"/>
        </w:tabs>
        <w:spacing w:before="243" w:line="252" w:lineRule="exact"/>
        <w:ind w:left="1152" w:hanging="288"/>
        <w:textAlignment w:val="baseline"/>
        <w:rPr>
          <w:rFonts w:ascii="Arial" w:eastAsia="Arial" w:hAnsi="Arial"/>
          <w:color w:val="000000"/>
        </w:rPr>
      </w:pPr>
      <w:r>
        <w:rPr>
          <w:rFonts w:ascii="Arial" w:eastAsia="Arial" w:hAnsi="Arial"/>
          <w:color w:val="000000"/>
        </w:rPr>
        <w:t>Data exchange shall be limited to the communication format.</w:t>
      </w:r>
    </w:p>
    <w:p w:rsidR="00B27011" w:rsidRDefault="007E44FC">
      <w:pPr>
        <w:numPr>
          <w:ilvl w:val="0"/>
          <w:numId w:val="9"/>
        </w:numPr>
        <w:tabs>
          <w:tab w:val="clear" w:pos="288"/>
          <w:tab w:val="decimal" w:pos="1152"/>
        </w:tabs>
        <w:spacing w:before="36" w:line="252" w:lineRule="exact"/>
        <w:ind w:left="1152" w:hanging="288"/>
        <w:textAlignment w:val="baseline"/>
        <w:rPr>
          <w:rFonts w:ascii="Arial" w:eastAsia="Arial" w:hAnsi="Arial"/>
          <w:color w:val="000000"/>
        </w:rPr>
      </w:pPr>
      <w:r>
        <w:rPr>
          <w:rFonts w:ascii="Arial" w:eastAsia="Arial" w:hAnsi="Arial"/>
          <w:color w:val="000000"/>
        </w:rPr>
        <w:t>Data exchange shall define both format and content, at least regarding the following</w:t>
      </w:r>
    </w:p>
    <w:p w:rsidR="00B27011" w:rsidRDefault="007E44FC">
      <w:pPr>
        <w:tabs>
          <w:tab w:val="left" w:leader="underscore" w:pos="4176"/>
        </w:tabs>
        <w:spacing w:before="41" w:line="252" w:lineRule="exact"/>
        <w:ind w:left="1152"/>
        <w:textAlignment w:val="baseline"/>
        <w:rPr>
          <w:rFonts w:ascii="Arial" w:eastAsia="Arial" w:hAnsi="Arial"/>
          <w:color w:val="000000"/>
        </w:rPr>
      </w:pPr>
      <w:proofErr w:type="gramStart"/>
      <w:r>
        <w:rPr>
          <w:rFonts w:ascii="Arial" w:eastAsia="Arial" w:hAnsi="Arial"/>
          <w:color w:val="000000"/>
        </w:rPr>
        <w:t>points</w:t>
      </w:r>
      <w:proofErr w:type="gramEnd"/>
      <w:r>
        <w:rPr>
          <w:rFonts w:ascii="Arial" w:eastAsia="Arial" w:hAnsi="Arial"/>
          <w:color w:val="000000"/>
        </w:rPr>
        <w:t xml:space="preserve">: </w:t>
      </w:r>
      <w:r>
        <w:rPr>
          <w:rFonts w:ascii="Arial" w:eastAsia="Arial" w:hAnsi="Arial"/>
          <w:color w:val="000000"/>
        </w:rPr>
        <w:tab/>
        <w:t>. Please reason your answer.</w:t>
      </w:r>
    </w:p>
    <w:p w:rsidR="00B27011" w:rsidRDefault="007E44FC">
      <w:pPr>
        <w:numPr>
          <w:ilvl w:val="0"/>
          <w:numId w:val="9"/>
        </w:numPr>
        <w:tabs>
          <w:tab w:val="clear" w:pos="288"/>
          <w:tab w:val="decimal" w:pos="1152"/>
        </w:tabs>
        <w:spacing w:before="36" w:line="252" w:lineRule="exact"/>
        <w:ind w:left="1152" w:hanging="288"/>
        <w:textAlignment w:val="baseline"/>
        <w:rPr>
          <w:rFonts w:ascii="Arial" w:eastAsia="Arial" w:hAnsi="Arial"/>
          <w:color w:val="000000"/>
        </w:rPr>
      </w:pPr>
      <w:r>
        <w:rPr>
          <w:rFonts w:ascii="Arial" w:eastAsia="Arial" w:hAnsi="Arial"/>
          <w:color w:val="000000"/>
        </w:rPr>
        <w:t>I don’t know.</w:t>
      </w:r>
    </w:p>
    <w:p w:rsidR="00B27011" w:rsidRDefault="007E44FC">
      <w:pPr>
        <w:numPr>
          <w:ilvl w:val="0"/>
          <w:numId w:val="9"/>
        </w:numPr>
        <w:tabs>
          <w:tab w:val="clear" w:pos="288"/>
          <w:tab w:val="decimal" w:pos="1152"/>
        </w:tabs>
        <w:spacing w:before="40" w:line="252" w:lineRule="exact"/>
        <w:ind w:left="1152" w:hanging="288"/>
        <w:textAlignment w:val="baseline"/>
        <w:rPr>
          <w:rFonts w:ascii="Arial" w:eastAsia="Arial" w:hAnsi="Arial"/>
          <w:color w:val="000000"/>
        </w:rPr>
      </w:pPr>
      <w:r>
        <w:rPr>
          <w:rFonts w:ascii="Arial" w:eastAsia="Arial" w:hAnsi="Arial"/>
          <w:color w:val="000000"/>
        </w:rPr>
        <w:t>Other option. Please reason your answer.</w:t>
      </w:r>
    </w:p>
    <w:p w:rsidR="00B27011" w:rsidRDefault="007E44FC">
      <w:pPr>
        <w:tabs>
          <w:tab w:val="left" w:pos="864"/>
        </w:tabs>
        <w:spacing w:before="368" w:line="252" w:lineRule="exact"/>
        <w:ind w:left="72"/>
        <w:textAlignment w:val="baseline"/>
        <w:rPr>
          <w:rFonts w:ascii="Arial" w:eastAsia="Arial" w:hAnsi="Arial"/>
          <w:color w:val="000000"/>
        </w:rPr>
      </w:pPr>
      <w:r>
        <w:rPr>
          <w:rFonts w:ascii="Arial" w:eastAsia="Arial" w:hAnsi="Arial"/>
          <w:color w:val="000000"/>
        </w:rPr>
        <w:lastRenderedPageBreak/>
        <w:t>6.3.</w:t>
      </w:r>
      <w:r>
        <w:rPr>
          <w:rFonts w:ascii="Arial" w:eastAsia="Arial" w:hAnsi="Arial"/>
          <w:color w:val="000000"/>
        </w:rPr>
        <w:tab/>
        <w:t>ENTSOG may support the exchange of data with a handbook of voluntary rules. Please</w:t>
      </w:r>
    </w:p>
    <w:p w:rsidR="00B27011" w:rsidRDefault="007E44FC">
      <w:pPr>
        <w:spacing w:before="40" w:line="252" w:lineRule="exact"/>
        <w:ind w:left="864"/>
        <w:textAlignment w:val="baseline"/>
        <w:rPr>
          <w:rFonts w:ascii="Arial" w:eastAsia="Arial" w:hAnsi="Arial"/>
          <w:color w:val="000000"/>
        </w:rPr>
      </w:pPr>
      <w:proofErr w:type="gramStart"/>
      <w:r>
        <w:rPr>
          <w:rFonts w:ascii="Arial" w:eastAsia="Arial" w:hAnsi="Arial"/>
          <w:color w:val="000000"/>
        </w:rPr>
        <w:t>share</w:t>
      </w:r>
      <w:proofErr w:type="gramEnd"/>
      <w:r>
        <w:rPr>
          <w:rFonts w:ascii="Arial" w:eastAsia="Arial" w:hAnsi="Arial"/>
          <w:color w:val="000000"/>
        </w:rPr>
        <w:t xml:space="preserve"> your views about such a solution.</w:t>
      </w:r>
      <w:r w:rsidR="0026583B">
        <w:rPr>
          <w:rFonts w:ascii="Arial" w:eastAsia="Arial" w:hAnsi="Arial"/>
          <w:color w:val="000000"/>
        </w:rPr>
        <w:br/>
      </w:r>
    </w:p>
    <w:p w:rsidR="00B27011" w:rsidRDefault="00B83260">
      <w:pPr>
        <w:rPr>
          <w:sz w:val="2"/>
        </w:rPr>
      </w:pPr>
      <w:r w:rsidRPr="00B83260">
        <w:pict>
          <v:shape id="_x0000_s1026" type="#_x0000_t202" style="position:absolute;margin-left:298.9pt;margin-top:729pt;width:14.45pt;height:13.4pt;z-index:-251656192;mso-wrap-distance-left:0;mso-wrap-distance-right:0;mso-position-horizontal-relative:page;mso-position-vertical-relative:page" filled="f" stroked="f">
            <v:textbox inset="0,0,0,0">
              <w:txbxContent>
                <w:p w:rsidR="00B27011" w:rsidRDefault="007E44FC">
                  <w:pPr>
                    <w:spacing w:before="26" w:line="240"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w:r>
    </w:p>
    <w:p w:rsidR="00B27011" w:rsidRDefault="007E44FC">
      <w:pPr>
        <w:numPr>
          <w:ilvl w:val="0"/>
          <w:numId w:val="10"/>
        </w:numPr>
        <w:tabs>
          <w:tab w:val="clear" w:pos="792"/>
          <w:tab w:val="decimal" w:pos="864"/>
        </w:tabs>
        <w:spacing w:before="32" w:line="291" w:lineRule="exact"/>
        <w:ind w:left="864" w:right="72" w:hanging="792"/>
        <w:textAlignment w:val="baseline"/>
        <w:rPr>
          <w:rFonts w:ascii="Arial" w:eastAsia="Arial" w:hAnsi="Arial"/>
          <w:b/>
          <w:color w:val="000000"/>
        </w:rPr>
      </w:pPr>
      <w:r>
        <w:rPr>
          <w:rFonts w:ascii="Arial" w:eastAsia="Arial" w:hAnsi="Arial"/>
          <w:b/>
          <w:color w:val="000000"/>
        </w:rPr>
        <w:t xml:space="preserve">Capacity calculation </w:t>
      </w:r>
      <w:r>
        <w:rPr>
          <w:rFonts w:ascii="Arial" w:eastAsia="Arial" w:hAnsi="Arial"/>
          <w:b/>
          <w:color w:val="000000"/>
          <w:sz w:val="25"/>
        </w:rPr>
        <w:t xml:space="preserve">– </w:t>
      </w:r>
      <w:r>
        <w:rPr>
          <w:rFonts w:ascii="Arial" w:eastAsia="Arial" w:hAnsi="Arial"/>
          <w:b/>
          <w:color w:val="000000"/>
        </w:rPr>
        <w:t xml:space="preserve">The Agency view is that discrepancy between the maximum capacities on either side of an interconnection point, as well as any unused potential to </w:t>
      </w:r>
      <w:proofErr w:type="spellStart"/>
      <w:r>
        <w:rPr>
          <w:rFonts w:ascii="Arial" w:eastAsia="Arial" w:hAnsi="Arial"/>
          <w:b/>
          <w:color w:val="000000"/>
        </w:rPr>
        <w:t>maximise</w:t>
      </w:r>
      <w:proofErr w:type="spellEnd"/>
      <w:r>
        <w:rPr>
          <w:rFonts w:ascii="Arial" w:eastAsia="Arial" w:hAnsi="Arial"/>
          <w:b/>
          <w:color w:val="000000"/>
        </w:rPr>
        <w:t xml:space="preserve"> capacity offered may cause barriers to trade.</w:t>
      </w:r>
    </w:p>
    <w:p w:rsidR="00B27011" w:rsidRDefault="007E44FC">
      <w:pPr>
        <w:tabs>
          <w:tab w:val="left" w:pos="864"/>
        </w:tabs>
        <w:spacing w:before="367" w:line="253" w:lineRule="exact"/>
        <w:ind w:left="72"/>
        <w:textAlignment w:val="baseline"/>
        <w:rPr>
          <w:rFonts w:ascii="Arial" w:eastAsia="Arial" w:hAnsi="Arial"/>
          <w:color w:val="000000"/>
        </w:rPr>
      </w:pPr>
      <w:r>
        <w:rPr>
          <w:rFonts w:ascii="Arial" w:eastAsia="Arial" w:hAnsi="Arial"/>
          <w:color w:val="000000"/>
        </w:rPr>
        <w:t>7.1.</w:t>
      </w:r>
      <w:r>
        <w:rPr>
          <w:rFonts w:ascii="Arial" w:eastAsia="Arial" w:hAnsi="Arial"/>
          <w:color w:val="000000"/>
        </w:rPr>
        <w:tab/>
        <w:t>Please provide your assessment on the present proposal. Would the measures</w:t>
      </w:r>
    </w:p>
    <w:p w:rsidR="00B27011" w:rsidRDefault="007E44FC">
      <w:pPr>
        <w:spacing w:before="40" w:line="253" w:lineRule="exact"/>
        <w:ind w:left="864"/>
        <w:textAlignment w:val="baseline"/>
        <w:rPr>
          <w:rFonts w:ascii="Arial" w:eastAsia="Arial" w:hAnsi="Arial"/>
          <w:color w:val="000000"/>
        </w:rPr>
      </w:pPr>
      <w:proofErr w:type="gramStart"/>
      <w:r>
        <w:rPr>
          <w:rFonts w:ascii="Arial" w:eastAsia="Arial" w:hAnsi="Arial"/>
          <w:color w:val="000000"/>
        </w:rPr>
        <w:t>proposed</w:t>
      </w:r>
      <w:proofErr w:type="gramEnd"/>
      <w:r>
        <w:rPr>
          <w:rFonts w:ascii="Arial" w:eastAsia="Arial" w:hAnsi="Arial"/>
          <w:color w:val="000000"/>
        </w:rPr>
        <w:t xml:space="preserve"> address the issues that are at stake?</w:t>
      </w:r>
    </w:p>
    <w:p w:rsidR="00B27011" w:rsidRDefault="007E44FC">
      <w:pPr>
        <w:tabs>
          <w:tab w:val="left" w:pos="864"/>
        </w:tabs>
        <w:spacing w:before="280" w:line="253" w:lineRule="exact"/>
        <w:ind w:left="72"/>
        <w:textAlignment w:val="baseline"/>
        <w:rPr>
          <w:rFonts w:ascii="Arial" w:eastAsia="Arial" w:hAnsi="Arial"/>
          <w:color w:val="000000"/>
        </w:rPr>
      </w:pPr>
      <w:r>
        <w:rPr>
          <w:rFonts w:ascii="Arial" w:eastAsia="Arial" w:hAnsi="Arial"/>
          <w:color w:val="000000"/>
        </w:rPr>
        <w:t>7.2.</w:t>
      </w:r>
      <w:r>
        <w:rPr>
          <w:rFonts w:ascii="Arial" w:eastAsia="Arial" w:hAnsi="Arial"/>
          <w:color w:val="000000"/>
        </w:rPr>
        <w:tab/>
        <w:t>Would you propose additional measures as to those proposed? Please reason your</w:t>
      </w:r>
    </w:p>
    <w:p w:rsidR="00B27011" w:rsidRDefault="007E44FC">
      <w:pPr>
        <w:spacing w:before="40" w:line="253" w:lineRule="exact"/>
        <w:ind w:left="864"/>
        <w:textAlignment w:val="baseline"/>
        <w:rPr>
          <w:rFonts w:ascii="Arial" w:eastAsia="Arial" w:hAnsi="Arial"/>
          <w:color w:val="000000"/>
          <w:spacing w:val="-2"/>
        </w:rPr>
      </w:pPr>
      <w:proofErr w:type="gramStart"/>
      <w:r>
        <w:rPr>
          <w:rFonts w:ascii="Arial" w:eastAsia="Arial" w:hAnsi="Arial"/>
          <w:color w:val="000000"/>
          <w:spacing w:val="-2"/>
        </w:rPr>
        <w:t>answer</w:t>
      </w:r>
      <w:proofErr w:type="gramEnd"/>
      <w:r>
        <w:rPr>
          <w:rFonts w:ascii="Arial" w:eastAsia="Arial" w:hAnsi="Arial"/>
          <w:color w:val="000000"/>
          <w:spacing w:val="-2"/>
        </w:rPr>
        <w:t>.</w:t>
      </w:r>
    </w:p>
    <w:p w:rsidR="00B27011" w:rsidRDefault="007E44FC">
      <w:pPr>
        <w:tabs>
          <w:tab w:val="left" w:pos="864"/>
        </w:tabs>
        <w:spacing w:before="275" w:line="253" w:lineRule="exact"/>
        <w:ind w:left="72"/>
        <w:textAlignment w:val="baseline"/>
        <w:rPr>
          <w:rFonts w:ascii="Arial" w:eastAsia="Arial" w:hAnsi="Arial"/>
          <w:color w:val="000000"/>
        </w:rPr>
      </w:pPr>
      <w:r>
        <w:rPr>
          <w:rFonts w:ascii="Arial" w:eastAsia="Arial" w:hAnsi="Arial"/>
          <w:color w:val="000000"/>
        </w:rPr>
        <w:t>7.3.</w:t>
      </w:r>
      <w:r>
        <w:rPr>
          <w:rFonts w:ascii="Arial" w:eastAsia="Arial" w:hAnsi="Arial"/>
          <w:color w:val="000000"/>
        </w:rPr>
        <w:tab/>
        <w:t>Would you propose different measures as to those proposed? Please reason your</w:t>
      </w:r>
    </w:p>
    <w:p w:rsidR="00B27011" w:rsidRDefault="007E44FC">
      <w:pPr>
        <w:spacing w:before="39" w:line="253" w:lineRule="exact"/>
        <w:ind w:left="864"/>
        <w:textAlignment w:val="baseline"/>
        <w:rPr>
          <w:rFonts w:ascii="Arial" w:eastAsia="Arial" w:hAnsi="Arial"/>
          <w:color w:val="000000"/>
          <w:spacing w:val="-2"/>
        </w:rPr>
      </w:pPr>
      <w:proofErr w:type="gramStart"/>
      <w:r>
        <w:rPr>
          <w:rFonts w:ascii="Arial" w:eastAsia="Arial" w:hAnsi="Arial"/>
          <w:color w:val="000000"/>
          <w:spacing w:val="-2"/>
        </w:rPr>
        <w:t>answer</w:t>
      </w:r>
      <w:proofErr w:type="gramEnd"/>
      <w:r>
        <w:rPr>
          <w:rFonts w:ascii="Arial" w:eastAsia="Arial" w:hAnsi="Arial"/>
          <w:color w:val="000000"/>
          <w:spacing w:val="-2"/>
        </w:rPr>
        <w:t>.</w:t>
      </w:r>
    </w:p>
    <w:p w:rsidR="00B27011" w:rsidRDefault="007E44FC">
      <w:pPr>
        <w:numPr>
          <w:ilvl w:val="0"/>
          <w:numId w:val="10"/>
        </w:numPr>
        <w:tabs>
          <w:tab w:val="clear" w:pos="792"/>
          <w:tab w:val="decimal" w:pos="864"/>
        </w:tabs>
        <w:spacing w:before="525" w:line="252" w:lineRule="exact"/>
        <w:ind w:left="864" w:hanging="792"/>
        <w:textAlignment w:val="baseline"/>
        <w:rPr>
          <w:rFonts w:ascii="Arial" w:eastAsia="Arial" w:hAnsi="Arial"/>
          <w:b/>
          <w:color w:val="000000"/>
        </w:rPr>
      </w:pPr>
      <w:r>
        <w:rPr>
          <w:rFonts w:ascii="Arial" w:eastAsia="Arial" w:hAnsi="Arial"/>
          <w:b/>
          <w:color w:val="000000"/>
        </w:rPr>
        <w:t>Cross-border cooperation</w:t>
      </w:r>
    </w:p>
    <w:p w:rsidR="00B27011" w:rsidRDefault="007E44FC">
      <w:pPr>
        <w:tabs>
          <w:tab w:val="left" w:pos="864"/>
        </w:tabs>
        <w:spacing w:before="372" w:line="253" w:lineRule="exact"/>
        <w:ind w:left="72"/>
        <w:textAlignment w:val="baseline"/>
        <w:rPr>
          <w:rFonts w:ascii="Arial" w:eastAsia="Arial" w:hAnsi="Arial"/>
          <w:color w:val="000000"/>
        </w:rPr>
      </w:pPr>
      <w:r>
        <w:rPr>
          <w:rFonts w:ascii="Arial" w:eastAsia="Arial" w:hAnsi="Arial"/>
          <w:color w:val="000000"/>
        </w:rPr>
        <w:t>8.1.</w:t>
      </w:r>
      <w:r>
        <w:rPr>
          <w:rFonts w:ascii="Arial" w:eastAsia="Arial" w:hAnsi="Arial"/>
          <w:color w:val="000000"/>
        </w:rPr>
        <w:tab/>
        <w:t>Please provide your assessment on the present proposal.</w:t>
      </w:r>
    </w:p>
    <w:p w:rsidR="00B27011" w:rsidRDefault="007E44FC">
      <w:pPr>
        <w:tabs>
          <w:tab w:val="left" w:pos="864"/>
        </w:tabs>
        <w:spacing w:before="280" w:line="253" w:lineRule="exact"/>
        <w:ind w:left="72"/>
        <w:textAlignment w:val="baseline"/>
        <w:rPr>
          <w:rFonts w:ascii="Arial" w:eastAsia="Arial" w:hAnsi="Arial"/>
          <w:color w:val="000000"/>
        </w:rPr>
      </w:pPr>
      <w:r>
        <w:rPr>
          <w:rFonts w:ascii="Arial" w:eastAsia="Arial" w:hAnsi="Arial"/>
          <w:color w:val="000000"/>
        </w:rPr>
        <w:t>8.2.</w:t>
      </w:r>
      <w:r>
        <w:rPr>
          <w:rFonts w:ascii="Arial" w:eastAsia="Arial" w:hAnsi="Arial"/>
          <w:color w:val="000000"/>
        </w:rPr>
        <w:tab/>
        <w:t>Do you have any other suggestions concerning cross-border cooperation? Please</w:t>
      </w:r>
    </w:p>
    <w:p w:rsidR="00B27011" w:rsidRDefault="007E44FC">
      <w:pPr>
        <w:spacing w:before="40" w:line="253" w:lineRule="exact"/>
        <w:ind w:left="864"/>
        <w:textAlignment w:val="baseline"/>
        <w:rPr>
          <w:rFonts w:ascii="Arial" w:eastAsia="Arial" w:hAnsi="Arial"/>
          <w:color w:val="000000"/>
          <w:spacing w:val="-1"/>
        </w:rPr>
      </w:pPr>
      <w:proofErr w:type="gramStart"/>
      <w:r>
        <w:rPr>
          <w:rFonts w:ascii="Arial" w:eastAsia="Arial" w:hAnsi="Arial"/>
          <w:color w:val="000000"/>
          <w:spacing w:val="-1"/>
        </w:rPr>
        <w:t>reason</w:t>
      </w:r>
      <w:proofErr w:type="gramEnd"/>
      <w:r>
        <w:rPr>
          <w:rFonts w:ascii="Arial" w:eastAsia="Arial" w:hAnsi="Arial"/>
          <w:color w:val="000000"/>
          <w:spacing w:val="-1"/>
        </w:rPr>
        <w:t xml:space="preserve"> your answer.</w:t>
      </w:r>
    </w:p>
    <w:p w:rsidR="00B27011" w:rsidRDefault="007E44FC">
      <w:pPr>
        <w:numPr>
          <w:ilvl w:val="0"/>
          <w:numId w:val="10"/>
        </w:numPr>
        <w:tabs>
          <w:tab w:val="clear" w:pos="792"/>
          <w:tab w:val="decimal" w:pos="864"/>
        </w:tabs>
        <w:spacing w:before="487" w:line="291" w:lineRule="exact"/>
        <w:ind w:left="864" w:right="360" w:hanging="792"/>
        <w:textAlignment w:val="baseline"/>
        <w:rPr>
          <w:rFonts w:ascii="Arial" w:eastAsia="Arial" w:hAnsi="Arial"/>
          <w:b/>
          <w:color w:val="000000"/>
        </w:rPr>
      </w:pPr>
      <w:r>
        <w:rPr>
          <w:rFonts w:ascii="Arial" w:eastAsia="Arial" w:hAnsi="Arial"/>
          <w:b/>
          <w:color w:val="000000"/>
        </w:rPr>
        <w:t>Please share below any further comments concerning the Framework Guideline on Interoperability and Data Exchange Rules.</w:t>
      </w:r>
    </w:p>
    <w:p w:rsidR="00B27011" w:rsidRDefault="007E44FC">
      <w:pPr>
        <w:spacing w:before="732" w:line="253" w:lineRule="exact"/>
        <w:ind w:left="72"/>
        <w:textAlignment w:val="baseline"/>
        <w:rPr>
          <w:rFonts w:ascii="Arial" w:eastAsia="Arial" w:hAnsi="Arial"/>
          <w:color w:val="000000"/>
        </w:rPr>
      </w:pPr>
      <w:r>
        <w:rPr>
          <w:rFonts w:ascii="Arial" w:eastAsia="Arial" w:hAnsi="Arial"/>
          <w:color w:val="000000"/>
        </w:rPr>
        <w:t>Thank you very much for your contribution.</w:t>
      </w:r>
    </w:p>
    <w:p w:rsidR="00B27011" w:rsidRDefault="007E44FC">
      <w:pPr>
        <w:spacing w:before="614" w:line="235" w:lineRule="exact"/>
        <w:ind w:left="72"/>
        <w:textAlignment w:val="baseline"/>
        <w:rPr>
          <w:rFonts w:ascii="Arial" w:eastAsia="Arial" w:hAnsi="Arial"/>
          <w:b/>
          <w:color w:val="000000"/>
          <w:sz w:val="20"/>
        </w:rPr>
      </w:pPr>
      <w:r>
        <w:rPr>
          <w:rFonts w:ascii="Arial" w:eastAsia="Arial" w:hAnsi="Arial"/>
          <w:b/>
          <w:color w:val="000000"/>
          <w:sz w:val="20"/>
        </w:rPr>
        <w:t>Agency for the Cooperation of Energy Regulators</w:t>
      </w:r>
    </w:p>
    <w:sectPr w:rsidR="00B27011" w:rsidSect="0026583B">
      <w:headerReference w:type="default" r:id="rId7"/>
      <w:pgSz w:w="12240" w:h="15840"/>
      <w:pgMar w:top="1134" w:right="1355" w:bottom="1134" w:left="128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DC" w:rsidRDefault="001D12DC" w:rsidP="0026583B">
      <w:r>
        <w:separator/>
      </w:r>
    </w:p>
  </w:endnote>
  <w:endnote w:type="continuationSeparator" w:id="0">
    <w:p w:rsidR="001D12DC" w:rsidRDefault="001D12DC" w:rsidP="002658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GTimes_P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DC" w:rsidRDefault="001D12DC" w:rsidP="0026583B">
      <w:r>
        <w:separator/>
      </w:r>
    </w:p>
  </w:footnote>
  <w:footnote w:type="continuationSeparator" w:id="0">
    <w:p w:rsidR="001D12DC" w:rsidRDefault="001D12DC" w:rsidP="0026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371"/>
      <w:gridCol w:w="7229"/>
    </w:tblGrid>
    <w:tr w:rsidR="0026583B" w:rsidTr="006617CC">
      <w:trPr>
        <w:trHeight w:hRule="exact" w:val="920"/>
      </w:trPr>
      <w:tc>
        <w:tcPr>
          <w:tcW w:w="2371" w:type="dxa"/>
          <w:tcBorders>
            <w:top w:val="none" w:sz="0" w:space="0" w:color="000000"/>
            <w:left w:val="none" w:sz="0" w:space="0" w:color="000000"/>
            <w:bottom w:val="none" w:sz="0" w:space="0" w:color="000000"/>
            <w:right w:val="none" w:sz="0" w:space="0" w:color="000000"/>
          </w:tcBorders>
        </w:tcPr>
        <w:p w:rsidR="0026583B" w:rsidRDefault="0026583B" w:rsidP="006617CC">
          <w:pPr>
            <w:spacing w:before="3" w:after="10"/>
            <w:ind w:left="384"/>
            <w:jc w:val="right"/>
            <w:textAlignment w:val="baseline"/>
          </w:pPr>
          <w:r>
            <w:rPr>
              <w:noProof/>
            </w:rPr>
            <w:drawing>
              <wp:inline distT="0" distB="0" distL="0" distR="0">
                <wp:extent cx="1261745" cy="48768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
                        <a:stretch>
                          <a:fillRect/>
                        </a:stretch>
                      </pic:blipFill>
                      <pic:spPr>
                        <a:xfrm>
                          <a:off x="0" y="0"/>
                          <a:ext cx="1261745" cy="487680"/>
                        </a:xfrm>
                        <a:prstGeom prst="rect">
                          <a:avLst/>
                        </a:prstGeom>
                      </pic:spPr>
                    </pic:pic>
                  </a:graphicData>
                </a:graphic>
              </wp:inline>
            </w:drawing>
          </w:r>
        </w:p>
      </w:tc>
      <w:tc>
        <w:tcPr>
          <w:tcW w:w="7229" w:type="dxa"/>
          <w:tcBorders>
            <w:top w:val="none" w:sz="0" w:space="0" w:color="000000"/>
            <w:left w:val="none" w:sz="0" w:space="0" w:color="000000"/>
            <w:bottom w:val="none" w:sz="0" w:space="0" w:color="000000"/>
            <w:right w:val="none" w:sz="0" w:space="0" w:color="000000"/>
          </w:tcBorders>
          <w:vAlign w:val="bottom"/>
        </w:tcPr>
        <w:p w:rsidR="0026583B" w:rsidRDefault="0026583B" w:rsidP="006617CC">
          <w:pPr>
            <w:spacing w:before="184" w:line="184" w:lineRule="exact"/>
            <w:ind w:left="2736"/>
            <w:jc w:val="right"/>
            <w:textAlignment w:val="baseline"/>
            <w:rPr>
              <w:rFonts w:ascii="Arial" w:eastAsia="Arial" w:hAnsi="Arial"/>
              <w:color w:val="336699"/>
              <w:spacing w:val="24"/>
              <w:sz w:val="16"/>
            </w:rPr>
          </w:pPr>
          <w:r>
            <w:rPr>
              <w:rFonts w:ascii="Arial" w:eastAsia="Arial" w:hAnsi="Arial"/>
              <w:color w:val="336699"/>
              <w:spacing w:val="24"/>
              <w:sz w:val="16"/>
            </w:rPr>
            <w:t>Draft Framework Guidelines on Interoperability Rules and Data Exchange for the European Gas Transmission Networks Public Consultation - Questionnaire</w:t>
          </w:r>
        </w:p>
      </w:tc>
    </w:tr>
  </w:tbl>
  <w:p w:rsidR="0026583B" w:rsidRDefault="00265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6A3"/>
    <w:multiLevelType w:val="multilevel"/>
    <w:tmpl w:val="B1188BD4"/>
    <w:lvl w:ilvl="0">
      <w:start w:val="1"/>
      <w:numFmt w:val="lowerLetter"/>
      <w:lvlText w:val="%1."/>
      <w:lvlJc w:val="left"/>
      <w:pPr>
        <w:tabs>
          <w:tab w:val="decimal" w:pos="432"/>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5003D"/>
    <w:multiLevelType w:val="multilevel"/>
    <w:tmpl w:val="C3088408"/>
    <w:lvl w:ilvl="0">
      <w:start w:val="1"/>
      <w:numFmt w:val="lowerLetter"/>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51EB9"/>
    <w:multiLevelType w:val="multilevel"/>
    <w:tmpl w:val="93B6586C"/>
    <w:lvl w:ilvl="0">
      <w:start w:val="1"/>
      <w:numFmt w:val="lowerLetter"/>
      <w:lvlText w:val="%1."/>
      <w:lvlJc w:val="left"/>
      <w:pPr>
        <w:tabs>
          <w:tab w:val="decimal" w:pos="432"/>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51311"/>
    <w:multiLevelType w:val="multilevel"/>
    <w:tmpl w:val="47503004"/>
    <w:lvl w:ilvl="0">
      <w:start w:val="7"/>
      <w:numFmt w:val="decimal"/>
      <w:lvlText w:val="%1."/>
      <w:lvlJc w:val="left"/>
      <w:pPr>
        <w:tabs>
          <w:tab w:val="decimal" w:pos="792"/>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7584D"/>
    <w:multiLevelType w:val="multilevel"/>
    <w:tmpl w:val="86028904"/>
    <w:lvl w:ilvl="0">
      <w:start w:val="2"/>
      <w:numFmt w:val="lowerLetter"/>
      <w:lvlText w:val="%1."/>
      <w:lvlJc w:val="left"/>
      <w:pPr>
        <w:tabs>
          <w:tab w:val="decimal"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806125"/>
    <w:multiLevelType w:val="multilevel"/>
    <w:tmpl w:val="0D96B762"/>
    <w:lvl w:ilvl="0">
      <w:start w:val="1"/>
      <w:numFmt w:val="lowerLetter"/>
      <w:lvlText w:val="%1."/>
      <w:lvlJc w:val="left"/>
      <w:pPr>
        <w:tabs>
          <w:tab w:val="decimal"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93394"/>
    <w:multiLevelType w:val="multilevel"/>
    <w:tmpl w:val="D39A3876"/>
    <w:lvl w:ilvl="0">
      <w:start w:val="1"/>
      <w:numFmt w:val="lowerLetter"/>
      <w:lvlText w:val="%1."/>
      <w:lvlJc w:val="left"/>
      <w:pPr>
        <w:tabs>
          <w:tab w:val="decimal"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913208"/>
    <w:multiLevelType w:val="multilevel"/>
    <w:tmpl w:val="1528EA9E"/>
    <w:lvl w:ilvl="0">
      <w:start w:val="1"/>
      <w:numFmt w:val="lowerLetter"/>
      <w:lvlText w:val="%1."/>
      <w:lvlJc w:val="left"/>
      <w:pPr>
        <w:tabs>
          <w:tab w:val="decimal" w:pos="432"/>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BB4436"/>
    <w:multiLevelType w:val="multilevel"/>
    <w:tmpl w:val="2EB8981E"/>
    <w:lvl w:ilvl="0">
      <w:start w:val="1"/>
      <w:numFmt w:val="lowerLetter"/>
      <w:lvlText w:val="%1."/>
      <w:lvlJc w:val="left"/>
      <w:pPr>
        <w:tabs>
          <w:tab w:val="decimal" w:pos="432"/>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526100"/>
    <w:multiLevelType w:val="multilevel"/>
    <w:tmpl w:val="204A0BC8"/>
    <w:lvl w:ilvl="0">
      <w:start w:val="1"/>
      <w:numFmt w:val="lowerLetter"/>
      <w:lvlText w:val="%1)"/>
      <w:lvlJc w:val="left"/>
      <w:pPr>
        <w:tabs>
          <w:tab w:val="decimal"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0"/>
  </w:num>
  <w:num w:numId="4">
    <w:abstractNumId w:val="8"/>
  </w:num>
  <w:num w:numId="5">
    <w:abstractNumId w:val="2"/>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applyBreakingRules/>
    <w:useFELayout/>
  </w:compat>
  <w:rsids>
    <w:rsidRoot w:val="00B27011"/>
    <w:rsid w:val="000615A3"/>
    <w:rsid w:val="00167D3A"/>
    <w:rsid w:val="00171836"/>
    <w:rsid w:val="001D12DC"/>
    <w:rsid w:val="0026583B"/>
    <w:rsid w:val="0032702F"/>
    <w:rsid w:val="00472355"/>
    <w:rsid w:val="007E44FC"/>
    <w:rsid w:val="00A80A1B"/>
    <w:rsid w:val="00B27011"/>
    <w:rsid w:val="00B83260"/>
    <w:rsid w:val="00C86BF6"/>
    <w:rsid w:val="00DF286D"/>
    <w:rsid w:val="00E3011E"/>
    <w:rsid w:val="00EE3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A1B"/>
    <w:rPr>
      <w:rFonts w:ascii="Tahoma" w:hAnsi="Tahoma" w:cs="Tahoma"/>
      <w:sz w:val="16"/>
      <w:szCs w:val="16"/>
    </w:rPr>
  </w:style>
  <w:style w:type="character" w:customStyle="1" w:styleId="BalloonTextChar">
    <w:name w:val="Balloon Text Char"/>
    <w:basedOn w:val="DefaultParagraphFont"/>
    <w:link w:val="BalloonText"/>
    <w:uiPriority w:val="99"/>
    <w:semiHidden/>
    <w:rsid w:val="00A80A1B"/>
    <w:rPr>
      <w:rFonts w:ascii="Tahoma" w:hAnsi="Tahoma" w:cs="Tahoma"/>
      <w:sz w:val="16"/>
      <w:szCs w:val="16"/>
    </w:rPr>
  </w:style>
  <w:style w:type="paragraph" w:customStyle="1" w:styleId="Paragraphecourant">
    <w:name w:val="Paragraphe courant"/>
    <w:rsid w:val="00A80A1B"/>
    <w:pPr>
      <w:overflowPunct w:val="0"/>
      <w:autoSpaceDE w:val="0"/>
      <w:autoSpaceDN w:val="0"/>
      <w:adjustRightInd w:val="0"/>
      <w:spacing w:before="120" w:line="288" w:lineRule="exact"/>
      <w:ind w:firstLine="851"/>
      <w:jc w:val="both"/>
    </w:pPr>
    <w:rPr>
      <w:rFonts w:ascii="CGTimes_PC" w:eastAsia="Times New Roman" w:hAnsi="CGTimes_PC"/>
      <w:sz w:val="20"/>
      <w:szCs w:val="20"/>
      <w:lang w:val="fr-FR" w:eastAsia="fr-FR"/>
    </w:rPr>
  </w:style>
  <w:style w:type="paragraph" w:customStyle="1" w:styleId="Paragrapheenretrait">
    <w:name w:val="Paragraphe en retrait"/>
    <w:rsid w:val="00EE3B7E"/>
    <w:pPr>
      <w:tabs>
        <w:tab w:val="left" w:pos="1418"/>
      </w:tabs>
      <w:overflowPunct w:val="0"/>
      <w:autoSpaceDE w:val="0"/>
      <w:autoSpaceDN w:val="0"/>
      <w:adjustRightInd w:val="0"/>
      <w:spacing w:line="288" w:lineRule="exact"/>
      <w:ind w:left="1418" w:hanging="227"/>
      <w:jc w:val="both"/>
    </w:pPr>
    <w:rPr>
      <w:rFonts w:ascii="CGTimes_PC" w:eastAsia="Times New Roman" w:hAnsi="CGTimes_PC"/>
      <w:sz w:val="20"/>
      <w:szCs w:val="20"/>
      <w:lang w:val="fr-FR" w:eastAsia="fr-FR"/>
    </w:rPr>
  </w:style>
  <w:style w:type="paragraph" w:styleId="Header">
    <w:name w:val="header"/>
    <w:basedOn w:val="Normal"/>
    <w:link w:val="HeaderChar"/>
    <w:uiPriority w:val="99"/>
    <w:semiHidden/>
    <w:unhideWhenUsed/>
    <w:rsid w:val="0026583B"/>
    <w:pPr>
      <w:tabs>
        <w:tab w:val="center" w:pos="4536"/>
        <w:tab w:val="right" w:pos="9072"/>
      </w:tabs>
    </w:pPr>
  </w:style>
  <w:style w:type="character" w:customStyle="1" w:styleId="HeaderChar">
    <w:name w:val="Header Char"/>
    <w:basedOn w:val="DefaultParagraphFont"/>
    <w:link w:val="Header"/>
    <w:uiPriority w:val="99"/>
    <w:semiHidden/>
    <w:rsid w:val="0026583B"/>
  </w:style>
  <w:style w:type="paragraph" w:styleId="Footer">
    <w:name w:val="footer"/>
    <w:basedOn w:val="Normal"/>
    <w:link w:val="FooterChar"/>
    <w:uiPriority w:val="99"/>
    <w:semiHidden/>
    <w:unhideWhenUsed/>
    <w:rsid w:val="0026583B"/>
    <w:pPr>
      <w:tabs>
        <w:tab w:val="center" w:pos="4536"/>
        <w:tab w:val="right" w:pos="9072"/>
      </w:tabs>
    </w:pPr>
  </w:style>
  <w:style w:type="character" w:customStyle="1" w:styleId="FooterChar">
    <w:name w:val="Footer Char"/>
    <w:basedOn w:val="DefaultParagraphFont"/>
    <w:link w:val="Footer"/>
    <w:uiPriority w:val="99"/>
    <w:semiHidden/>
    <w:rsid w:val="0026583B"/>
  </w:style>
  <w:style w:type="character" w:styleId="CommentReference">
    <w:name w:val="annotation reference"/>
    <w:basedOn w:val="DefaultParagraphFont"/>
    <w:uiPriority w:val="99"/>
    <w:semiHidden/>
    <w:unhideWhenUsed/>
    <w:rsid w:val="0026583B"/>
    <w:rPr>
      <w:sz w:val="16"/>
      <w:szCs w:val="16"/>
    </w:rPr>
  </w:style>
  <w:style w:type="paragraph" w:styleId="CommentText">
    <w:name w:val="annotation text"/>
    <w:basedOn w:val="Normal"/>
    <w:link w:val="CommentTextChar"/>
    <w:uiPriority w:val="99"/>
    <w:semiHidden/>
    <w:unhideWhenUsed/>
    <w:rsid w:val="0026583B"/>
    <w:rPr>
      <w:sz w:val="20"/>
      <w:szCs w:val="20"/>
    </w:rPr>
  </w:style>
  <w:style w:type="character" w:customStyle="1" w:styleId="CommentTextChar">
    <w:name w:val="Comment Text Char"/>
    <w:basedOn w:val="DefaultParagraphFont"/>
    <w:link w:val="CommentText"/>
    <w:uiPriority w:val="99"/>
    <w:semiHidden/>
    <w:rsid w:val="0026583B"/>
    <w:rPr>
      <w:sz w:val="20"/>
      <w:szCs w:val="20"/>
    </w:rPr>
  </w:style>
  <w:style w:type="paragraph" w:styleId="CommentSubject">
    <w:name w:val="annotation subject"/>
    <w:basedOn w:val="CommentText"/>
    <w:next w:val="CommentText"/>
    <w:link w:val="CommentSubjectChar"/>
    <w:uiPriority w:val="99"/>
    <w:semiHidden/>
    <w:unhideWhenUsed/>
    <w:rsid w:val="0026583B"/>
    <w:rPr>
      <w:b/>
      <w:bCs/>
    </w:rPr>
  </w:style>
  <w:style w:type="character" w:customStyle="1" w:styleId="CommentSubjectChar">
    <w:name w:val="Comment Subject Char"/>
    <w:basedOn w:val="CommentTextChar"/>
    <w:link w:val="CommentSubject"/>
    <w:uiPriority w:val="99"/>
    <w:semiHidden/>
    <w:rsid w:val="002658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A1B"/>
    <w:rPr>
      <w:rFonts w:ascii="Tahoma" w:hAnsi="Tahoma" w:cs="Tahoma"/>
      <w:sz w:val="16"/>
      <w:szCs w:val="16"/>
    </w:rPr>
  </w:style>
  <w:style w:type="character" w:customStyle="1" w:styleId="BalloonTextChar">
    <w:name w:val="Balloon Text Char"/>
    <w:basedOn w:val="DefaultParagraphFont"/>
    <w:link w:val="BalloonText"/>
    <w:uiPriority w:val="99"/>
    <w:semiHidden/>
    <w:rsid w:val="00A80A1B"/>
    <w:rPr>
      <w:rFonts w:ascii="Tahoma" w:hAnsi="Tahoma" w:cs="Tahoma"/>
      <w:sz w:val="16"/>
      <w:szCs w:val="16"/>
    </w:rPr>
  </w:style>
  <w:style w:type="paragraph" w:customStyle="1" w:styleId="Paragraphecourant">
    <w:name w:val="Paragraphe courant"/>
    <w:rsid w:val="00A80A1B"/>
    <w:pPr>
      <w:overflowPunct w:val="0"/>
      <w:autoSpaceDE w:val="0"/>
      <w:autoSpaceDN w:val="0"/>
      <w:adjustRightInd w:val="0"/>
      <w:spacing w:before="120" w:line="288" w:lineRule="exact"/>
      <w:ind w:firstLine="851"/>
      <w:jc w:val="both"/>
    </w:pPr>
    <w:rPr>
      <w:rFonts w:ascii="CGTimes_PC" w:eastAsia="Times New Roman" w:hAnsi="CGTimes_PC"/>
      <w:sz w:val="20"/>
      <w:szCs w:val="20"/>
      <w:lang w:val="fr-FR" w:eastAsia="fr-FR"/>
    </w:rPr>
  </w:style>
  <w:style w:type="paragraph" w:customStyle="1" w:styleId="Paragrapheenretrait">
    <w:name w:val="Paragraphe en retrait"/>
    <w:rsid w:val="00EE3B7E"/>
    <w:pPr>
      <w:tabs>
        <w:tab w:val="left" w:pos="1418"/>
      </w:tabs>
      <w:overflowPunct w:val="0"/>
      <w:autoSpaceDE w:val="0"/>
      <w:autoSpaceDN w:val="0"/>
      <w:adjustRightInd w:val="0"/>
      <w:spacing w:line="288" w:lineRule="exact"/>
      <w:ind w:left="1418" w:hanging="227"/>
      <w:jc w:val="both"/>
    </w:pPr>
    <w:rPr>
      <w:rFonts w:ascii="CGTimes_PC" w:eastAsia="Times New Roman" w:hAnsi="CGTimes_PC"/>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498623904">
      <w:bodyDiv w:val="1"/>
      <w:marLeft w:val="0"/>
      <w:marRight w:val="0"/>
      <w:marTop w:val="0"/>
      <w:marBottom w:val="0"/>
      <w:divBdr>
        <w:top w:val="none" w:sz="0" w:space="0" w:color="auto"/>
        <w:left w:val="none" w:sz="0" w:space="0" w:color="auto"/>
        <w:bottom w:val="none" w:sz="0" w:space="0" w:color="auto"/>
        <w:right w:val="none" w:sz="0" w:space="0" w:color="auto"/>
      </w:divBdr>
    </w:div>
    <w:div w:id="1210535917">
      <w:bodyDiv w:val="1"/>
      <w:marLeft w:val="0"/>
      <w:marRight w:val="0"/>
      <w:marTop w:val="0"/>
      <w:marBottom w:val="0"/>
      <w:divBdr>
        <w:top w:val="none" w:sz="0" w:space="0" w:color="auto"/>
        <w:left w:val="none" w:sz="0" w:space="0" w:color="auto"/>
        <w:bottom w:val="none" w:sz="0" w:space="0" w:color="auto"/>
        <w:right w:val="none" w:sz="0" w:space="0" w:color="auto"/>
      </w:divBdr>
    </w:div>
    <w:div w:id="1425032278">
      <w:bodyDiv w:val="1"/>
      <w:marLeft w:val="0"/>
      <w:marRight w:val="0"/>
      <w:marTop w:val="0"/>
      <w:marBottom w:val="0"/>
      <w:divBdr>
        <w:top w:val="none" w:sz="0" w:space="0" w:color="auto"/>
        <w:left w:val="none" w:sz="0" w:space="0" w:color="auto"/>
        <w:bottom w:val="none" w:sz="0" w:space="0" w:color="auto"/>
        <w:right w:val="none" w:sz="0" w:space="0" w:color="auto"/>
      </w:divBdr>
    </w:div>
    <w:div w:id="1497988468">
      <w:bodyDiv w:val="1"/>
      <w:marLeft w:val="0"/>
      <w:marRight w:val="0"/>
      <w:marTop w:val="0"/>
      <w:marBottom w:val="0"/>
      <w:divBdr>
        <w:top w:val="none" w:sz="0" w:space="0" w:color="auto"/>
        <w:left w:val="none" w:sz="0" w:space="0" w:color="auto"/>
        <w:bottom w:val="none" w:sz="0" w:space="0" w:color="auto"/>
        <w:right w:val="none" w:sz="0" w:space="0" w:color="auto"/>
      </w:divBdr>
    </w:div>
    <w:div w:id="187553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ACER-2015-20769</_dlc_DocId>
    <_dlc_DocIdUrl xmlns="985daa2e-53d8-4475-82b8-9c7d25324e34">
      <Url>https://extranet.acer.europa.eu/Official_documents/Public_consultations/Closed%20public%20consultations/PC-07_Draft_FGs_on_Interoperability_and_Data%20Exchange%20Rules/_layouts/DocIdRedir.aspx?ID=ACER-2015-20769</Url>
      <Description>ACER-2015-20769</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EA55A674-432C-4E0D-B4C0-23948E96BB33}"/>
</file>

<file path=customXml/itemProps2.xml><?xml version="1.0" encoding="utf-8"?>
<ds:datastoreItem xmlns:ds="http://schemas.openxmlformats.org/officeDocument/2006/customXml" ds:itemID="{35907AB5-BCA1-4273-B7C3-870526668928}"/>
</file>

<file path=customXml/itemProps3.xml><?xml version="1.0" encoding="utf-8"?>
<ds:datastoreItem xmlns:ds="http://schemas.openxmlformats.org/officeDocument/2006/customXml" ds:itemID="{8802C0A8-00C8-46CE-BB73-20789BBFE4FF}"/>
</file>

<file path=customXml/itemProps4.xml><?xml version="1.0" encoding="utf-8"?>
<ds:datastoreItem xmlns:ds="http://schemas.openxmlformats.org/officeDocument/2006/customXml" ds:itemID="{7D321A32-A3D8-4ABC-93C1-7D82AC3C87C3}"/>
</file>

<file path=docProps/app.xml><?xml version="1.0" encoding="utf-8"?>
<Properties xmlns="http://schemas.openxmlformats.org/officeDocument/2006/extended-properties" xmlns:vt="http://schemas.openxmlformats.org/officeDocument/2006/docPropsVTypes">
  <Template>Normal</Template>
  <TotalTime>3</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Corp</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CAGNON FRANCOIS</dc:creator>
  <cp:lastModifiedBy>daniel.hec</cp:lastModifiedBy>
  <cp:revision>6</cp:revision>
  <cp:lastPrinted>2012-05-15T11:07:00Z</cp:lastPrinted>
  <dcterms:created xsi:type="dcterms:W3CDTF">2012-05-15T12:01:00Z</dcterms:created>
  <dcterms:modified xsi:type="dcterms:W3CDTF">2012-05-15T13:01:00Z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7eac341b-c8f5-4075-952d-5c761f5d96f1</vt:lpwstr>
  </property>
</Properties>
</file>